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4173" w14:textId="77777777" w:rsidR="0089105C" w:rsidRPr="00E0746D" w:rsidRDefault="00835902">
      <w:pPr>
        <w:rPr>
          <w:rFonts w:ascii="Century Gothic" w:hAnsi="Century Gothic"/>
          <w:sz w:val="22"/>
          <w:szCs w:val="22"/>
        </w:rPr>
      </w:pPr>
      <w:r w:rsidRPr="00E0746D">
        <w:rPr>
          <w:rFonts w:ascii="Century Gothic" w:hAnsi="Century Gothic"/>
          <w:sz w:val="22"/>
          <w:szCs w:val="22"/>
        </w:rPr>
        <w:t>First &amp; Last Name __________________________</w:t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  <w:t>Circle: 6A    6B</w:t>
      </w:r>
    </w:p>
    <w:p w14:paraId="25E3C4E7" w14:textId="77777777" w:rsidR="00835902" w:rsidRDefault="00835902">
      <w:pPr>
        <w:rPr>
          <w:rFonts w:ascii="Century Gothic" w:hAnsi="Century Gothic"/>
        </w:rPr>
      </w:pPr>
    </w:p>
    <w:p w14:paraId="2E058984" w14:textId="5927E676" w:rsidR="00835902" w:rsidRPr="00835902" w:rsidRDefault="00835902" w:rsidP="00835902">
      <w:pPr>
        <w:jc w:val="center"/>
        <w:rPr>
          <w:rFonts w:ascii="Apple Casual" w:hAnsi="Apple Casual"/>
        </w:rPr>
      </w:pPr>
      <w:r w:rsidRPr="00835902">
        <w:rPr>
          <w:rFonts w:ascii="Apple Casual" w:hAnsi="Apple Casual"/>
        </w:rPr>
        <w:t>Survivor Vocab</w:t>
      </w:r>
      <w:r w:rsidR="00E0746D">
        <w:rPr>
          <w:rFonts w:ascii="Apple Casual" w:hAnsi="Apple Casual"/>
        </w:rPr>
        <w:t xml:space="preserve"> Practice</w:t>
      </w:r>
      <w:r w:rsidRPr="00835902">
        <w:rPr>
          <w:rFonts w:ascii="Apple Casual" w:hAnsi="Apple Casual"/>
        </w:rPr>
        <w:t>!</w:t>
      </w:r>
    </w:p>
    <w:p w14:paraId="25795E41" w14:textId="77777777" w:rsidR="00835902" w:rsidRDefault="00835902" w:rsidP="00835902">
      <w:pPr>
        <w:rPr>
          <w:rFonts w:ascii="Century Gothic" w:hAnsi="Century Gothic"/>
        </w:rPr>
      </w:pPr>
    </w:p>
    <w:p w14:paraId="66DABB2C" w14:textId="6E98486C" w:rsidR="0062144F" w:rsidRPr="00C212D9" w:rsidRDefault="00E0746D" w:rsidP="00E0746D">
      <w:pPr>
        <w:rPr>
          <w:rFonts w:ascii="Century Gothic" w:hAnsi="Century Gothic"/>
          <w:sz w:val="22"/>
          <w:szCs w:val="22"/>
        </w:rPr>
      </w:pPr>
      <w:r w:rsidRPr="00C212D9">
        <w:rPr>
          <w:rFonts w:ascii="Apple Casual" w:hAnsi="Apple Casual"/>
          <w:sz w:val="22"/>
          <w:szCs w:val="22"/>
        </w:rPr>
        <w:t>Directions</w:t>
      </w:r>
      <w:r w:rsidRPr="00C212D9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C212D9">
        <w:rPr>
          <w:rFonts w:ascii="Mf Delicate Little Flower" w:hAnsi="Mf Delicate Little Flower"/>
          <w:sz w:val="22"/>
          <w:szCs w:val="22"/>
        </w:rPr>
        <w:t xml:space="preserve"> </w:t>
      </w:r>
      <w:r w:rsidRPr="00C212D9">
        <w:rPr>
          <w:rFonts w:ascii="Century Gothic" w:hAnsi="Century Gothic"/>
          <w:sz w:val="22"/>
          <w:szCs w:val="22"/>
        </w:rPr>
        <w:t xml:space="preserve">Please choose ONE activity to practice the following vocabulary words we discussed this month </w:t>
      </w:r>
      <w:r w:rsidRPr="00C212D9">
        <w:rPr>
          <w:rFonts w:ascii="Apple Casual" w:hAnsi="Apple Casual"/>
          <w:b/>
          <w:sz w:val="22"/>
          <w:szCs w:val="22"/>
        </w:rPr>
        <w:t>{SPELLING DOES COUNT!}</w:t>
      </w:r>
      <w:r w:rsidRPr="00C212D9">
        <w:rPr>
          <w:rFonts w:ascii="Century Gothic" w:hAnsi="Century Gothic"/>
          <w:sz w:val="22"/>
          <w:szCs w:val="22"/>
        </w:rPr>
        <w:t>:</w:t>
      </w:r>
    </w:p>
    <w:p w14:paraId="548EF5EA" w14:textId="77777777" w:rsidR="00A8339D" w:rsidRDefault="00A8339D" w:rsidP="00661464">
      <w:pPr>
        <w:pStyle w:val="ListParagraph"/>
        <w:numPr>
          <w:ilvl w:val="0"/>
          <w:numId w:val="4"/>
        </w:numPr>
        <w:jc w:val="center"/>
        <w:rPr>
          <w:rFonts w:ascii="Mf Delicate Little Flower" w:hAnsi="Mf Delicate Little Flower"/>
          <w:sz w:val="28"/>
          <w:szCs w:val="28"/>
        </w:rPr>
        <w:sectPr w:rsidR="00A8339D" w:rsidSect="008359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45492F" w14:textId="559BC986" w:rsidR="00661464" w:rsidRPr="00EE35B5" w:rsidRDefault="00EE35B5" w:rsidP="0066146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 w:rsidRPr="00EE35B5">
        <w:rPr>
          <w:rFonts w:ascii="Mf Delicate Little Flower" w:hAnsi="Mf Delicate Little Flower"/>
          <w:sz w:val="28"/>
          <w:szCs w:val="28"/>
        </w:rPr>
        <w:lastRenderedPageBreak/>
        <w:t>De-</w:t>
      </w:r>
    </w:p>
    <w:p w14:paraId="1533BBE9" w14:textId="6A9CB214" w:rsidR="00EE35B5" w:rsidRPr="00EE35B5" w:rsidRDefault="00EE35B5" w:rsidP="0066146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 w:rsidRPr="00EE35B5">
        <w:rPr>
          <w:rFonts w:ascii="Mf Delicate Little Flower" w:hAnsi="Mf Delicate Little Flower"/>
          <w:sz w:val="28"/>
          <w:szCs w:val="28"/>
        </w:rPr>
        <w:t>Dis-</w:t>
      </w:r>
    </w:p>
    <w:p w14:paraId="6C4D2417" w14:textId="4EF7FD72" w:rsidR="00EE35B5" w:rsidRPr="00EE35B5" w:rsidRDefault="00EE35B5" w:rsidP="0066146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 w:rsidRPr="00EE35B5">
        <w:rPr>
          <w:rFonts w:ascii="Mf Delicate Little Flower" w:hAnsi="Mf Delicate Little Flower"/>
          <w:sz w:val="28"/>
          <w:szCs w:val="28"/>
        </w:rPr>
        <w:t>En-/Em-</w:t>
      </w:r>
    </w:p>
    <w:p w14:paraId="003D6929" w14:textId="4F8B0D64" w:rsidR="00EE35B5" w:rsidRPr="00861F84" w:rsidRDefault="00861F84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lastRenderedPageBreak/>
        <w:t>Anti-</w:t>
      </w:r>
    </w:p>
    <w:p w14:paraId="248D8774" w14:textId="6492239D" w:rsidR="00861F84" w:rsidRPr="00861F84" w:rsidRDefault="00861F84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 xml:space="preserve">Fore- </w:t>
      </w:r>
      <w:bookmarkStart w:id="0" w:name="_GoBack"/>
      <w:bookmarkEnd w:id="0"/>
    </w:p>
    <w:p w14:paraId="3DA28D7F" w14:textId="77777777" w:rsidR="0062144F" w:rsidRDefault="0062144F" w:rsidP="00EE35B5">
      <w:pPr>
        <w:ind w:left="360"/>
        <w:rPr>
          <w:rFonts w:ascii="Mf Delicate Little Flower" w:hAnsi="Mf Delicate Little Flower"/>
          <w:sz w:val="28"/>
          <w:szCs w:val="28"/>
        </w:rPr>
      </w:pPr>
    </w:p>
    <w:p w14:paraId="55E32DCD" w14:textId="77777777" w:rsidR="00A8339D" w:rsidRDefault="00A8339D" w:rsidP="00BC7C96">
      <w:pPr>
        <w:rPr>
          <w:rFonts w:ascii="Century Gothic" w:hAnsi="Century Gothic"/>
          <w:sz w:val="22"/>
          <w:szCs w:val="22"/>
        </w:rPr>
        <w:sectPr w:rsidR="00A8339D" w:rsidSect="00A833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8B916A" w14:textId="77777777" w:rsidR="0018748A" w:rsidRDefault="0018748A" w:rsidP="00BC7C96">
      <w:pPr>
        <w:rPr>
          <w:rFonts w:ascii="Century Gothic" w:hAnsi="Century Gothic"/>
          <w:sz w:val="22"/>
          <w:szCs w:val="22"/>
        </w:rPr>
      </w:pPr>
    </w:p>
    <w:p w14:paraId="6C2315FD" w14:textId="0B7D02DA" w:rsidR="00BC7C96" w:rsidRPr="00C212D9" w:rsidRDefault="00454A86" w:rsidP="00BC7C96">
      <w:pPr>
        <w:rPr>
          <w:rFonts w:ascii="Apple Casual" w:hAnsi="Apple Casual"/>
          <w:sz w:val="22"/>
          <w:szCs w:val="22"/>
        </w:rPr>
      </w:pPr>
      <w:r w:rsidRPr="00C212D9">
        <w:rPr>
          <w:rFonts w:ascii="Century Gothic" w:hAnsi="Century Gothic"/>
          <w:sz w:val="22"/>
          <w:szCs w:val="22"/>
        </w:rPr>
        <w:t>Please type this activity in your Google Drive folder</w:t>
      </w:r>
      <w:r w:rsidR="00C53F5B" w:rsidRPr="00C212D9">
        <w:rPr>
          <w:rFonts w:ascii="Century Gothic" w:hAnsi="Century Gothic"/>
          <w:sz w:val="22"/>
          <w:szCs w:val="22"/>
        </w:rPr>
        <w:t xml:space="preserve"> for my class</w:t>
      </w:r>
      <w:r w:rsidRPr="00C212D9">
        <w:rPr>
          <w:rFonts w:ascii="Century Gothic" w:hAnsi="Century Gothic"/>
          <w:sz w:val="22"/>
          <w:szCs w:val="22"/>
        </w:rPr>
        <w:t xml:space="preserve"> and print out the assignment before the due date. Don’t have a printer? Printer is broken? </w:t>
      </w:r>
      <w:r w:rsidRPr="00C212D9">
        <w:rPr>
          <w:rFonts w:ascii="Apple Casual" w:hAnsi="Apple Casual"/>
          <w:sz w:val="22"/>
          <w:szCs w:val="22"/>
        </w:rPr>
        <w:t xml:space="preserve">PLEASE EMAIL ME, ASKING TO PRINT THE ASSIGNMENT! </w:t>
      </w:r>
      <w:r w:rsidRPr="00C212D9">
        <w:rPr>
          <w:rFonts w:ascii="Apple Casual" w:hAnsi="Apple Casual"/>
          <w:sz w:val="22"/>
          <w:szCs w:val="22"/>
        </w:rPr>
        <w:sym w:font="Wingdings" w:char="F04A"/>
      </w:r>
      <w:r w:rsidRPr="00C212D9">
        <w:rPr>
          <w:rFonts w:ascii="Apple Casual" w:hAnsi="Apple Casual"/>
          <w:sz w:val="22"/>
          <w:szCs w:val="22"/>
        </w:rPr>
        <w:t xml:space="preserve"> </w:t>
      </w:r>
    </w:p>
    <w:p w14:paraId="510BB9A9" w14:textId="77777777" w:rsidR="00C53F5B" w:rsidRDefault="00C53F5B" w:rsidP="00BC7C96">
      <w:pPr>
        <w:rPr>
          <w:rFonts w:ascii="Apple Casual" w:hAnsi="Apple Casual"/>
        </w:rPr>
      </w:pPr>
    </w:p>
    <w:p w14:paraId="68261184" w14:textId="77777777" w:rsidR="00D663E7" w:rsidRDefault="00C53F5B" w:rsidP="00BC7C96">
      <w:pPr>
        <w:rPr>
          <w:rFonts w:ascii="Mf Delicate Little Flower" w:hAnsi="Mf Delicate Little Flower"/>
        </w:rPr>
      </w:pPr>
      <w:r>
        <w:rPr>
          <w:rFonts w:ascii="Mf Delicate Little Flower" w:hAnsi="Mf Delicate Little Flower"/>
        </w:rPr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</w:p>
    <w:p w14:paraId="5E676764" w14:textId="77777777" w:rsidR="00D663E7" w:rsidRDefault="00D663E7" w:rsidP="00BC7C96">
      <w:pPr>
        <w:rPr>
          <w:rFonts w:ascii="Mf Delicate Little Flower" w:hAnsi="Mf Delicate Little Flower"/>
        </w:rPr>
      </w:pPr>
    </w:p>
    <w:p w14:paraId="27A115EF" w14:textId="7E5D24F8" w:rsidR="004A1FD4" w:rsidRPr="00502119" w:rsidRDefault="00D663E7" w:rsidP="00BC7C96">
      <w:pPr>
        <w:rPr>
          <w:rFonts w:ascii="Century Gothic" w:hAnsi="Century Gothic"/>
          <w:i/>
          <w:sz w:val="22"/>
          <w:szCs w:val="22"/>
        </w:rPr>
      </w:pPr>
      <w:r>
        <w:rPr>
          <w:rFonts w:ascii="Apple Casual" w:hAnsi="Apple Casual"/>
        </w:rPr>
        <w:t>Activities</w:t>
      </w:r>
      <w:r w:rsidRPr="00E0746D">
        <w:rPr>
          <w:rFonts w:ascii="Times New Roman" w:hAnsi="Times New Roman" w:cs="Times New Roman"/>
        </w:rPr>
        <w:sym w:font="Wingdings" w:char="F0E0"/>
      </w:r>
      <w:r w:rsidR="00502119">
        <w:rPr>
          <w:rFonts w:ascii="Times New Roman" w:hAnsi="Times New Roman" w:cs="Times New Roman"/>
        </w:rPr>
        <w:t xml:space="preserve"> </w:t>
      </w:r>
      <w:r w:rsidR="00502119" w:rsidRPr="00502119">
        <w:rPr>
          <w:rFonts w:ascii="Century Gothic" w:hAnsi="Century Gothic" w:cs="Times New Roman"/>
          <w:i/>
          <w:sz w:val="22"/>
          <w:szCs w:val="22"/>
        </w:rPr>
        <w:t xml:space="preserve">Options with the star means that it is a more challenging activity! </w:t>
      </w:r>
    </w:p>
    <w:p w14:paraId="65647FF8" w14:textId="6A3CC9B0" w:rsidR="004A1FD4" w:rsidRDefault="004A1FD4" w:rsidP="00BC7C96">
      <w:pPr>
        <w:rPr>
          <w:rFonts w:ascii="Century Gothic" w:hAnsi="Century Gothic"/>
        </w:rPr>
      </w:pPr>
      <w:r>
        <w:rPr>
          <w:rFonts w:ascii="Bradley Hand ITC TT-Bold" w:hAnsi="Bradley Hand ITC TT-Bold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editId="0BA8955D">
            <wp:simplePos x="0" y="0"/>
            <wp:positionH relativeFrom="column">
              <wp:posOffset>1143000</wp:posOffset>
            </wp:positionH>
            <wp:positionV relativeFrom="paragraph">
              <wp:posOffset>114935</wp:posOffset>
            </wp:positionV>
            <wp:extent cx="397510" cy="3975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E389D" w14:textId="7D3B6273" w:rsidR="004A1FD4" w:rsidRPr="00872EBB" w:rsidRDefault="004A1FD4" w:rsidP="004A1FD4">
      <w:pPr>
        <w:numPr>
          <w:ilvl w:val="0"/>
          <w:numId w:val="5"/>
        </w:numPr>
        <w:rPr>
          <w:rFonts w:ascii="Bradley Hand ITC TT-Bold" w:hAnsi="Bradley Hand ITC TT-Bold"/>
          <w:b/>
          <w:sz w:val="28"/>
          <w:szCs w:val="28"/>
          <w:u w:val="single"/>
        </w:rPr>
      </w:pPr>
      <w:r w:rsidRPr="00872EBB">
        <w:rPr>
          <w:rFonts w:ascii="Bradley Hand ITC TT-Bold" w:hAnsi="Bradley Hand ITC TT-Bold"/>
          <w:sz w:val="28"/>
          <w:szCs w:val="28"/>
          <w:u w:val="single"/>
        </w:rPr>
        <w:t>Story</w:t>
      </w:r>
      <w:r w:rsidRPr="00872EBB">
        <w:rPr>
          <w:rFonts w:ascii="Bradley Hand ITC TT-Bold" w:hAnsi="Bradley Hand ITC TT-Bold"/>
          <w:b/>
          <w:sz w:val="28"/>
          <w:szCs w:val="28"/>
          <w:u w:val="single"/>
        </w:rPr>
        <w:t>:</w:t>
      </w:r>
    </w:p>
    <w:p w14:paraId="7A1ED1F9" w14:textId="46DF9E64" w:rsidR="004A1FD4" w:rsidRPr="00872EBB" w:rsidRDefault="004A1FD4" w:rsidP="00297333">
      <w:pPr>
        <w:ind w:left="720"/>
        <w:rPr>
          <w:rFonts w:ascii="Bradley Hand ITC TT-Bold" w:hAnsi="Bradley Hand ITC TT-Bold"/>
          <w:sz w:val="28"/>
          <w:szCs w:val="28"/>
        </w:rPr>
      </w:pPr>
      <w:r w:rsidRPr="00872EBB">
        <w:rPr>
          <w:rFonts w:ascii="Bradley Hand ITC TT-Bold" w:hAnsi="Bradley Hand ITC TT-Bold"/>
          <w:sz w:val="28"/>
          <w:szCs w:val="28"/>
        </w:rPr>
        <w:t xml:space="preserve">Write a story that uses one example </w:t>
      </w:r>
      <w:r w:rsidR="005A35F1" w:rsidRPr="00872EBB">
        <w:rPr>
          <w:rFonts w:ascii="Bradley Hand ITC TT-Bold" w:hAnsi="Bradley Hand ITC TT-Bold"/>
          <w:sz w:val="28"/>
          <w:szCs w:val="28"/>
        </w:rPr>
        <w:t>word for each prefix</w:t>
      </w:r>
      <w:r w:rsidRPr="00872EBB">
        <w:rPr>
          <w:rFonts w:ascii="Bradley Hand ITC TT-Bold" w:hAnsi="Bradley Hand ITC TT-Bold"/>
          <w:sz w:val="28"/>
          <w:szCs w:val="28"/>
        </w:rPr>
        <w:t>. In your story, you should have context clues surrounding the vocabulary word to show your understanding of the word in context.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Please </w:t>
      </w:r>
      <w:r w:rsidR="00313E15" w:rsidRPr="00872EBB">
        <w:rPr>
          <w:rFonts w:ascii="Bradley Hand ITC TT-Bold" w:hAnsi="Bradley Hand ITC TT-Bold"/>
          <w:b/>
          <w:sz w:val="28"/>
          <w:szCs w:val="28"/>
          <w:u w:val="single"/>
        </w:rPr>
        <w:t>HIGHLIGHT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the vocab word and </w:t>
      </w:r>
      <w:r w:rsidR="00313E15" w:rsidRPr="00872EBB">
        <w:rPr>
          <w:rFonts w:ascii="Bradley Hand ITC TT-Bold" w:hAnsi="Bradley Hand ITC TT-Bold"/>
          <w:b/>
          <w:sz w:val="28"/>
          <w:szCs w:val="28"/>
          <w:u w:val="single"/>
        </w:rPr>
        <w:t>UNDERLINE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the context clues</w:t>
      </w:r>
      <w:r w:rsidR="00872EBB">
        <w:rPr>
          <w:rFonts w:ascii="Bradley Hand ITC TT-Bold" w:hAnsi="Bradley Hand ITC TT-Bold"/>
          <w:sz w:val="28"/>
          <w:szCs w:val="28"/>
        </w:rPr>
        <w:t>.</w:t>
      </w:r>
    </w:p>
    <w:p w14:paraId="6B0E94AF" w14:textId="77777777" w:rsidR="00872EBB" w:rsidRPr="00872EBB" w:rsidRDefault="00872EBB" w:rsidP="00872EBB">
      <w:pPr>
        <w:numPr>
          <w:ilvl w:val="0"/>
          <w:numId w:val="5"/>
        </w:numPr>
        <w:rPr>
          <w:rFonts w:ascii="Stone Sans ITC TT-Bold" w:hAnsi="Stone Sans ITC TT-Bold"/>
          <w:b/>
          <w:sz w:val="28"/>
          <w:szCs w:val="28"/>
          <w:u w:val="single"/>
        </w:rPr>
      </w:pPr>
      <w:r w:rsidRPr="00872EBB">
        <w:rPr>
          <w:rFonts w:ascii="Stone Sans ITC TT-Bold" w:hAnsi="Stone Sans ITC TT-Bold"/>
          <w:b/>
          <w:sz w:val="28"/>
          <w:szCs w:val="28"/>
          <w:u w:val="single"/>
        </w:rPr>
        <w:t>Crossword Puzzle:</w:t>
      </w:r>
    </w:p>
    <w:p w14:paraId="296ADCCF" w14:textId="3990BAFE" w:rsidR="00872EBB" w:rsidRPr="00872EBB" w:rsidRDefault="00872EBB" w:rsidP="00872EBB">
      <w:pPr>
        <w:ind w:left="720"/>
        <w:rPr>
          <w:rFonts w:ascii="Stone Sans ITC TT-Bold" w:hAnsi="Stone Sans ITC TT-Bold"/>
          <w:b/>
          <w:sz w:val="28"/>
          <w:szCs w:val="28"/>
          <w:u w:val="single"/>
        </w:rPr>
      </w:pPr>
      <w:r w:rsidRPr="00872EBB">
        <w:rPr>
          <w:rFonts w:ascii="Stone Sans ITC TT-Bold" w:hAnsi="Stone Sans ITC TT-Bold"/>
          <w:sz w:val="28"/>
          <w:szCs w:val="28"/>
        </w:rPr>
        <w:t xml:space="preserve">Create a crossword puzzle for the </w:t>
      </w:r>
      <w:r w:rsidR="00083AAC">
        <w:rPr>
          <w:rFonts w:ascii="Stone Sans ITC TT-Bold" w:hAnsi="Stone Sans ITC TT-Bold"/>
          <w:sz w:val="28"/>
          <w:szCs w:val="28"/>
        </w:rPr>
        <w:t>prefixes</w:t>
      </w:r>
      <w:r w:rsidRPr="00872EBB">
        <w:rPr>
          <w:rFonts w:ascii="Stone Sans ITC TT-Bold" w:hAnsi="Stone Sans ITC TT-Bold"/>
          <w:sz w:val="28"/>
          <w:szCs w:val="28"/>
        </w:rPr>
        <w:t xml:space="preserve">. Each clue should contain the definition and 3 examples of the word.  You may use </w:t>
      </w:r>
      <w:r w:rsidRPr="00872EBB">
        <w:rPr>
          <w:rFonts w:ascii="Stone Sans ITC TT-Bold" w:hAnsi="Stone Sans ITC TT-Bold"/>
          <w:b/>
          <w:sz w:val="28"/>
          <w:szCs w:val="28"/>
        </w:rPr>
        <w:t>www.puzzlemaker.com</w:t>
      </w:r>
      <w:r w:rsidRPr="00872EBB">
        <w:rPr>
          <w:rFonts w:ascii="Stone Sans ITC TT-Bold" w:hAnsi="Stone Sans ITC TT-Bold"/>
          <w:sz w:val="28"/>
          <w:szCs w:val="28"/>
        </w:rPr>
        <w:t xml:space="preserve"> or another site to assist you.  </w:t>
      </w:r>
      <w:r w:rsidR="00F56A7F">
        <w:rPr>
          <w:rFonts w:ascii="Stone Sans ITC TT-Bold" w:hAnsi="Stone Sans ITC TT-Bold"/>
          <w:b/>
          <w:sz w:val="28"/>
          <w:szCs w:val="28"/>
          <w:u w:val="single"/>
        </w:rPr>
        <w:t>You must solve the puzzle</w:t>
      </w:r>
      <w:r w:rsidRPr="00872EBB">
        <w:rPr>
          <w:rFonts w:ascii="Stone Sans ITC TT-Bold" w:hAnsi="Stone Sans ITC TT-Bold"/>
          <w:b/>
          <w:sz w:val="28"/>
          <w:szCs w:val="28"/>
          <w:u w:val="single"/>
        </w:rPr>
        <w:t>.</w:t>
      </w:r>
    </w:p>
    <w:p w14:paraId="03A5C5F2" w14:textId="1B2C184F" w:rsidR="00872EBB" w:rsidRDefault="00872EBB" w:rsidP="00872EBB">
      <w:pPr>
        <w:ind w:left="720"/>
        <w:rPr>
          <w:rFonts w:ascii="Stone Sans ITC TT-Bold" w:hAnsi="Stone Sans ITC TT-Bold"/>
          <w:b/>
          <w:sz w:val="32"/>
          <w:szCs w:val="32"/>
          <w:u w:val="single"/>
        </w:rPr>
      </w:pPr>
      <w:r>
        <w:rPr>
          <w:rFonts w:ascii="Stone Sans ITC TT-Bold" w:hAnsi="Stone Sans ITC TT-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8AD2" wp14:editId="42D3CB10">
                <wp:simplePos x="0" y="0"/>
                <wp:positionH relativeFrom="column">
                  <wp:posOffset>800100</wp:posOffset>
                </wp:positionH>
                <wp:positionV relativeFrom="paragraph">
                  <wp:posOffset>97155</wp:posOffset>
                </wp:positionV>
                <wp:extent cx="5683250" cy="791845"/>
                <wp:effectExtent l="12700" t="13335" r="3175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7918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65CE6" w14:textId="77777777" w:rsidR="00872EBB" w:rsidRPr="007A3028" w:rsidRDefault="00872EBB" w:rsidP="00872EB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7A302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Example clue for “un”</w:t>
                            </w:r>
                          </w:p>
                          <w:p w14:paraId="50D6CFC1" w14:textId="52315992" w:rsidR="00872EBB" w:rsidRDefault="00872EBB" w:rsidP="00872E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 Across</w:t>
                            </w:r>
                            <w:r w:rsidRPr="003D3463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This word means not or the opposit</w:t>
                            </w:r>
                            <w:r w:rsidR="00A67ECE">
                              <w:rPr>
                                <w:rFonts w:ascii="Century Gothic" w:hAnsi="Century Gothic"/>
                              </w:rPr>
                              <w:t>e; unhinge, unlucky, un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necessary</w:t>
                            </w:r>
                          </w:p>
                          <w:p w14:paraId="5BECF4AE" w14:textId="77777777" w:rsidR="00872EBB" w:rsidRPr="00DB1843" w:rsidRDefault="00872EBB" w:rsidP="00872EB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7.65pt;width:447.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MEHwCAAAQBQAADgAAAGRycy9lMm9Eb2MueG1srFTbbtswDH0fsH8Q9J46Ttw0MeoUXS7DgO4C&#10;tPsAxZJjYbKoSUrsbti/j5KTNFlfhmF+kHWhDg/JQ93edY0ie2GdBF3Q9GpIidAlcKm3Bf36tB5M&#10;KXGeac4UaFHQZ+Ho3fztm9vW5GIENSguLEEQ7fLWFLT23uRJ4spaNMxdgREaDyuwDfO4tNuEW9Yi&#10;eqOS0XA4SVqw3FgohXO4u+wP6TziV5Uo/eeqcsITVVDk5uNo47gJYzK/ZfnWMlPL8kCD/QOLhkmN&#10;Tk9QS+YZ2Vn5CqqRpQUHlb8qoUmgqmQpYgwYTTr8I5rHmhkRY8HkOHNKk/t/sOWn/RdLJC/oiBLN&#10;GizRk+g8eQcdGYfstMblaPRo0Mx3uI1VjpE68wDlN0c0LGqmt+LeWmhrwTiyS8PN5Oxqj+MCyKb9&#10;CBzdsJ2HCNRVtgmpw2QQRMcqPZ8qE6iUuHk9mY5H13hU4tnNLJ1m19EFy4+3jXX+vYCGhElBLVY+&#10;orP9g/OBDcuPJsGZhrVUKlZfadIWdJzeIH44cqAkD6dxYbebhbJkz4KA4ndwfGHWSI8yVrIp6PRk&#10;xPKQjpXm0Y1nUvVzpKJ0AMfokNxh1svl52w4W01X02yQjSarQTbkfHC/XmSDyRoJLsfLxWKZ/go8&#10;0yyvJedCB6pH6abZ30nj0ES96E7ivQjJnUe+jt/ryJNLGjHNGNXxH6OLOgil70Xgu02HCQni2AB/&#10;RkVY6NsSnxGc1GB/UNJiSxbUfd8xKyhRHzSqapZmWejh84U9X2zOF0yXCFVQT0k/Xfi+73fGym2N&#10;nnoda7hHJVYyiuSF1UG/2HYxmMMTEfr6fB2tXh6y+W8AAAD//wMAUEsDBBQABgAIAAAAIQBXZYkR&#10;3wAAAAsBAAAPAAAAZHJzL2Rvd25yZXYueG1sTE9BTsMwELwj8QdrkbhRuwFaFOJUgIQ4IFRR2gM3&#10;N16cQLyOYjcNfX23J7jN7IxmZ4rF6FsxYB+bQBqmEwUCqQq2Iadh/fF8dQciJkPWtIFQwy9GWJTn&#10;Z4XJbdjTOw6r5ASHUMyNhjqlLpcyVjV6EyehQ2LtK/TeJKa9k7Y3ew73rcyUmklvGuIPtenwqcbq&#10;Z7XzGpwbnHxZvs6rz25cburHw2H99q315cX4cA8i4Zj+zHCqz9Wh5E7bsCMbRcs8m/GWxOD2GsTJ&#10;oLIpX7aMbpQCWRby/4byCAAA//8DAFBLAQItABQABgAIAAAAIQDkmcPA+wAAAOEBAAATAAAAAAAA&#10;AAAAAAAAAAAAAABbQ29udGVudF9UeXBlc10ueG1sUEsBAi0AFAAGAAgAAAAhACOyauHXAAAAlAEA&#10;AAsAAAAAAAAAAAAAAAAALAEAAF9yZWxzLy5yZWxzUEsBAi0AFAAGAAgAAAAhAL9zzBB8AgAAEAUA&#10;AA4AAAAAAAAAAAAAAAAALAIAAGRycy9lMm9Eb2MueG1sUEsBAi0AFAAGAAgAAAAhAFdliRHfAAAA&#10;CwEAAA8AAAAAAAAAAAAAAAAA1AQAAGRycy9kb3ducmV2LnhtbFBLBQYAAAAABAAEAPMAAADgBQAA&#10;AAA=&#10;" filled="f" strokeweight="2.5pt">
                <v:textbox inset=",7.2pt,,7.2pt">
                  <w:txbxContent>
                    <w:p w14:paraId="4D765CE6" w14:textId="77777777" w:rsidR="00872EBB" w:rsidRPr="007A3028" w:rsidRDefault="00872EBB" w:rsidP="00872EBB">
                      <w:pPr>
                        <w:jc w:val="right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7A3028">
                        <w:rPr>
                          <w:rFonts w:ascii="Century Gothic" w:hAnsi="Century Gothic"/>
                          <w:b/>
                          <w:i/>
                        </w:rPr>
                        <w:t>Example clue for “un”</w:t>
                      </w:r>
                    </w:p>
                    <w:p w14:paraId="50D6CFC1" w14:textId="52315992" w:rsidR="00872EBB" w:rsidRDefault="00872EBB" w:rsidP="00872EB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12 Across</w:t>
                      </w:r>
                      <w:r w:rsidRPr="003D3463">
                        <w:rPr>
                          <w:rFonts w:ascii="Century Gothic" w:hAnsi="Century Gothic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</w:rPr>
                        <w:t xml:space="preserve"> This word means not or the opposit</w:t>
                      </w:r>
                      <w:r w:rsidR="00A67ECE">
                        <w:rPr>
                          <w:rFonts w:ascii="Century Gothic" w:hAnsi="Century Gothic"/>
                        </w:rPr>
                        <w:t>e; unhinge, unlucky, un</w:t>
                      </w:r>
                      <w:r>
                        <w:rPr>
                          <w:rFonts w:ascii="Century Gothic" w:hAnsi="Century Gothic"/>
                        </w:rPr>
                        <w:t>necessary</w:t>
                      </w:r>
                    </w:p>
                    <w:p w14:paraId="5BECF4AE" w14:textId="77777777" w:rsidR="00872EBB" w:rsidRPr="00DB1843" w:rsidRDefault="00872EBB" w:rsidP="00872EB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7991A" w14:textId="77777777" w:rsidR="00872EBB" w:rsidRPr="00D81036" w:rsidRDefault="00872EBB" w:rsidP="00872EBB">
      <w:pPr>
        <w:ind w:left="720"/>
        <w:rPr>
          <w:rFonts w:ascii="Stone Sans ITC TT-Bold" w:hAnsi="Stone Sans ITC TT-Bold"/>
          <w:sz w:val="32"/>
          <w:szCs w:val="32"/>
        </w:rPr>
      </w:pPr>
    </w:p>
    <w:p w14:paraId="7DA93928" w14:textId="77777777" w:rsidR="00872EBB" w:rsidRPr="00C91064" w:rsidRDefault="00872EBB" w:rsidP="00872EBB">
      <w:pPr>
        <w:ind w:left="720"/>
        <w:rPr>
          <w:rFonts w:ascii="Bodoni MT Black" w:hAnsi="Bodoni MT Black"/>
          <w:sz w:val="32"/>
          <w:szCs w:val="32"/>
        </w:rPr>
      </w:pPr>
    </w:p>
    <w:p w14:paraId="6002B501" w14:textId="77777777" w:rsidR="00872EBB" w:rsidRPr="003D3463" w:rsidRDefault="00872EBB" w:rsidP="00872EBB">
      <w:pPr>
        <w:ind w:left="720"/>
        <w:rPr>
          <w:rFonts w:ascii="Bradley Hand ITC TT-Bold" w:hAnsi="Bradley Hand ITC TT-Bold"/>
          <w:b/>
          <w:sz w:val="32"/>
          <w:szCs w:val="32"/>
          <w:u w:val="single"/>
        </w:rPr>
      </w:pPr>
    </w:p>
    <w:p w14:paraId="2455AB05" w14:textId="77777777" w:rsidR="00297333" w:rsidRPr="00297333" w:rsidRDefault="00297333" w:rsidP="00297333">
      <w:pPr>
        <w:numPr>
          <w:ilvl w:val="0"/>
          <w:numId w:val="5"/>
        </w:numPr>
        <w:rPr>
          <w:rFonts w:ascii="Noteworthy Light" w:hAnsi="Noteworthy Light"/>
          <w:b/>
          <w:sz w:val="28"/>
          <w:szCs w:val="28"/>
          <w:u w:val="single"/>
        </w:rPr>
      </w:pPr>
      <w:r w:rsidRPr="00297333">
        <w:rPr>
          <w:rFonts w:ascii="Noteworthy Light" w:hAnsi="Noteworthy Light"/>
          <w:b/>
          <w:sz w:val="28"/>
          <w:szCs w:val="28"/>
          <w:u w:val="single"/>
        </w:rPr>
        <w:t>Sentence Notecards:</w:t>
      </w:r>
    </w:p>
    <w:p w14:paraId="058EA3D4" w14:textId="2E1179D1" w:rsidR="00297333" w:rsidRPr="00C212D9" w:rsidRDefault="00297333" w:rsidP="00297333">
      <w:pPr>
        <w:ind w:left="720"/>
        <w:rPr>
          <w:rFonts w:ascii="Noteworthy Light" w:hAnsi="Noteworthy Light"/>
        </w:rPr>
      </w:pPr>
      <w:r w:rsidRPr="00C212D9">
        <w:rPr>
          <w:rFonts w:ascii="Noteworthy Light" w:hAnsi="Noteworthy Light"/>
        </w:rPr>
        <w:t xml:space="preserve">Create one sentence that shows an understanding of the meaning of the </w:t>
      </w:r>
      <w:r w:rsidRPr="00C212D9">
        <w:rPr>
          <w:rFonts w:ascii="Noteworthy Light" w:hAnsi="Noteworthy Light"/>
        </w:rPr>
        <w:t>prefixes we learned</w:t>
      </w:r>
      <w:r w:rsidRPr="00C212D9">
        <w:rPr>
          <w:rFonts w:ascii="Noteworthy Light" w:hAnsi="Noteworthy Light"/>
        </w:rPr>
        <w:t>. You should provide the meaning and 3 examples of the word, along with one sentence.</w:t>
      </w:r>
      <w:r w:rsidR="00C212D9" w:rsidRPr="00C212D9">
        <w:rPr>
          <w:rFonts w:ascii="Noteworthy Light" w:hAnsi="Noteworthy Light"/>
        </w:rPr>
        <w:t xml:space="preserve"> The front of the card will also contain a symbol for the word. Please HIGHLIGHT the vocab word and UNDERLINE the context clues.</w:t>
      </w:r>
      <w:r w:rsidRPr="00C212D9">
        <w:rPr>
          <w:rFonts w:ascii="Noteworthy Light" w:hAnsi="Noteworthy Light"/>
        </w:rPr>
        <w:t xml:space="preserve"> </w:t>
      </w:r>
    </w:p>
    <w:p w14:paraId="4C2FBAA8" w14:textId="7492065D" w:rsidR="00297333" w:rsidRDefault="00555F4C" w:rsidP="00297333">
      <w:pPr>
        <w:ind w:left="720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3A595" wp14:editId="6B2BF02F">
                <wp:simplePos x="0" y="0"/>
                <wp:positionH relativeFrom="column">
                  <wp:posOffset>685800</wp:posOffset>
                </wp:positionH>
                <wp:positionV relativeFrom="paragraph">
                  <wp:posOffset>20320</wp:posOffset>
                </wp:positionV>
                <wp:extent cx="5943600" cy="1257300"/>
                <wp:effectExtent l="0" t="0" r="25400" b="381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41DFE" w14:textId="77777777" w:rsidR="00297333" w:rsidRPr="00C212D9" w:rsidRDefault="00297333" w:rsidP="002973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FRONT OF CARD:</w:t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BACK OF CARD:</w:t>
                            </w:r>
                          </w:p>
                          <w:p w14:paraId="2EBF8373" w14:textId="1411DAAC" w:rsidR="00297333" w:rsidRPr="00C212D9" w:rsidRDefault="00297333" w:rsidP="002973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 (</w:t>
                            </w:r>
                            <w:r w:rsidR="00C212D9"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vocab 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word)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Definition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Opposit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e, not</w:t>
                            </w:r>
                          </w:p>
                          <w:p w14:paraId="04229518" w14:textId="5EA57E2A" w:rsidR="00297333" w:rsidRPr="00C212D9" w:rsidRDefault="00297333" w:rsidP="00297333">
                            <w:pPr>
                              <w:ind w:left="50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Examples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Unhinge, unnecessary, unlucky </w:t>
                            </w:r>
                          </w:p>
                          <w:p w14:paraId="3DBE63AE" w14:textId="0E83F06D" w:rsidR="00297333" w:rsidRPr="00C212D9" w:rsidRDefault="00297333" w:rsidP="00297333">
                            <w:pPr>
                              <w:ind w:left="50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Sentence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door was </w:t>
                            </w:r>
                            <w:r w:rsidR="001921B8" w:rsidRPr="001921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unhinged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so it was </w:t>
                            </w:r>
                            <w:r w:rsidR="001921B8" w:rsidRPr="001921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working order</w:t>
                            </w:r>
                            <w:r w:rsidR="00C319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4pt;margin-top:1.6pt;width:46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SY30CAAAYBQAADgAAAGRycy9lMm9Eb2MueG1srFTbjtsgEH2v1H9AvCe2EyebWOustrlUlbYX&#10;abcfQADHqBgokNjbqv/eASfZpPtSVfUDZmA4M4c5w+1d10h04NYJrUqcDVOMuKKaCbUr8denzWCG&#10;kfNEMSK14iV+5g7fLd6+uW1NwUe61pJxiwBEuaI1Ja69N0WSOFrzhrihNlzBZqVtQzyYdpcwS1pA&#10;b2QyStNp0mrLjNWUOwerq34TLyJ+VXHqP1eV4x7JEkNuPo42jtswJotbUuwsMbWgxzTIP2TREKEg&#10;6BlqRTxBeyteQTWCWu105YdUN4muKkF55ABssvQPNo81MTxygctx5nxN7v/B0k+HLxYJVuIxRoo0&#10;UKIn3nn0TncoD7fTGleA06MBN9/BMlQ5MnXmQdNvDim9rIna8XtrdVtzwiC7LJxMLo72OC6AbNuP&#10;mkEYsvc6AnWVbcLVwWUgQIcqPZ8rE1KhsDiZ5+NpClsU9rLR5GYMRohBitNxY51/z3WDwqTEFkof&#10;4cnhwfne9eQSoim9EVLCOimkQi3wz24mac9MS8HCbth0drddSosOJCgofsfA7tKtER50LEVT4tnZ&#10;iRThPtaKxTCeCNnPIWupAjjQg+SOs14vP+fpfD1bz/JBPpquB3nK2OB+s8wH0w0kuBqvlstV9ivk&#10;meVFLRjjKqR60m6W/502jl3Uq+6s3itKV8w38XvNPLlOI1YEWJ3+kV0UQqh9rwLfbbuouKiSIJKt&#10;Zs+gDKv79oTnBCa1tj8waqE1S+y+74nlGMkPCtQ1z/I89PKlYS+N7aVBFAWoEnuM+unS9/2/N1bs&#10;aojU61npe1BkJaJWXrI66hjaL3I6PhWhvy/t6PXyoC1+AwAA//8DAFBLAwQUAAYACAAAACEAcbXl&#10;V+AAAAAKAQAADwAAAGRycy9kb3ducmV2LnhtbEyPwU7DMBBE70j8g7VI3KjdUEGVxqkACXFAqGop&#10;h97ceHEC8TqK3TT069me4Dg7o9k3xXL0rRiwj00gDdOJAoFUBduQ07B9f76Zg4jJkDVtINTwgxGW&#10;5eVFYXIbjrTGYZOc4BKKudFQp9TlUsaqRm/iJHRI7H2G3pvEsnfS9ubI5b6VmVJ30puG+ENtOnyq&#10;sfreHLwG5wYnX1av99WuG1cf9ePptH370vr6anxYgEg4pr8wnPEZHUpm2ocD2Sha1mrOW5KG2wzE&#10;2VezGR/2GjI1zUCWhfw/ofwFAAD//wMAUEsBAi0AFAAGAAgAAAAhAOSZw8D7AAAA4QEAABMAAAAA&#10;AAAAAAAAAAAAAAAAAFtDb250ZW50X1R5cGVzXS54bWxQSwECLQAUAAYACAAAACEAI7Jq4dcAAACU&#10;AQAACwAAAAAAAAAAAAAAAAAsAQAAX3JlbHMvLnJlbHNQSwECLQAUAAYACAAAACEARalSY30CAAAY&#10;BQAADgAAAAAAAAAAAAAAAAAsAgAAZHJzL2Uyb0RvYy54bWxQSwECLQAUAAYACAAAACEAcbXlV+AA&#10;AAAKAQAADwAAAAAAAAAAAAAAAADVBAAAZHJzL2Rvd25yZXYueG1sUEsFBgAAAAAEAAQA8wAAAOIF&#10;AAAAAA==&#10;" filled="f" strokeweight="2.5pt">
                <v:textbox inset=",7.2pt,,7.2pt">
                  <w:txbxContent>
                    <w:p w14:paraId="70C41DFE" w14:textId="77777777" w:rsidR="00297333" w:rsidRPr="00C212D9" w:rsidRDefault="00297333" w:rsidP="002973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FRONT OF CARD:</w:t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BACK OF CARD:</w:t>
                      </w:r>
                    </w:p>
                    <w:p w14:paraId="2EBF8373" w14:textId="1411DAAC" w:rsidR="00297333" w:rsidRPr="00C212D9" w:rsidRDefault="00297333" w:rsidP="002973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Un (</w:t>
                      </w:r>
                      <w:r w:rsidR="00C212D9"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vocab 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word)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Definition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Opposit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e, not</w:t>
                      </w:r>
                    </w:p>
                    <w:p w14:paraId="04229518" w14:textId="5EA57E2A" w:rsidR="00297333" w:rsidRPr="00C212D9" w:rsidRDefault="00297333" w:rsidP="00297333">
                      <w:pPr>
                        <w:ind w:left="50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Examples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Unhinge, unnecessary, unlucky </w:t>
                      </w:r>
                    </w:p>
                    <w:p w14:paraId="3DBE63AE" w14:textId="0E83F06D" w:rsidR="00297333" w:rsidRPr="00C212D9" w:rsidRDefault="00297333" w:rsidP="00297333">
                      <w:pPr>
                        <w:ind w:left="50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Sentence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door was </w:t>
                      </w:r>
                      <w:r w:rsidR="001921B8" w:rsidRPr="001921B8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unhinged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so it was </w:t>
                      </w:r>
                      <w:r w:rsidR="001921B8" w:rsidRPr="001921B8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working order</w:t>
                      </w:r>
                      <w:r w:rsidR="00C3197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212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5C74" wp14:editId="210B021E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0" cy="1257300"/>
                <wp:effectExtent l="50800" t="25400" r="76200" b="889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261pt,10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dUmYCAADjBAAADgAAAGRycy9lMm9Eb2MueG1srFTBjtMwEL0j8Q+W722Sbrq7jTZdobTlssCK&#10;LuLsxk5j4diW7TatEP/OjNMWCkJCiBwsz3j8/ObNTB4eD50ie+G8NLqk2TilROjacKm3Jf30shrd&#10;U+ID05wpo0VJj8LTx/nrVw+9LcTEtEZx4QiAaF/0tqRtCLZIEl+3omN+bKzQcNgY17EAptsm3LEe&#10;0DuVTNL0NumN49aZWngP3sVwSOcRv2lEHT40jReBqJICtxBXF9cNrsn8gRVbx2wr6xMN9g8sOiY1&#10;PHqBWrDAyM7J36A6WTvjTRPGtekS0zSyFjEHyCZLf8lm3TIrYi4gjrcXmfz/g63f758dkbykOSWa&#10;dVCidXBMbttAKqM1CGgcyVCn3voCwiv97DDT+qDX9snUXzzRpmqZ3orI9+VoASTeSK6uoOEtvLbp&#10;3xkOMWwXTBTt0LgOIUEOcoi1OV5qIw6B1IOzBm82md7dpLFuCSvOF63z4a0wHcFNSZXUKBsr2P7J&#10;B6AOoecQdGuzkkrF0itN+pJOpjlg4pE3SnI8jYbbbirlyJ5h98QPhQC0qzBndppHtFYwvjztA5Nq&#10;2EO80ognYkMCJTTMLgi3bnlPNmrnPjIsAT5BCZeYBHT3YEC3Ir1oORM+y9BGoVGiP7FEP1O2ZQP3&#10;m7vZbHamPiQV07hwiNYVPdD9RBQrEFv56yydLe+X9/kon9wuR3nK+ejNqspHt6vsbrq4WVTVIvuG&#10;nLK8aCXnQqOS57HK8r9r29OADwNxGaxLzZJr9IH5ASQFmc+kY+Nhrw1duzH8+OywctiDMEkx+DT1&#10;OKo/2zHqx79p/h0AAP//AwBQSwMEFAAGAAgAAAAhABpxRu3dAAAACQEAAA8AAABkcnMvZG93bnJl&#10;di54bWxMj0FLw0AUhO+C/2F5gje7yWqljXkppSCC4KFVpMfX7LoJzb4N2W0a/70rHuxxmGHmm3I1&#10;uU6MZgitZ4R8loEwXHvdskX4eH++W4AIkVhT59kgfJsAq+r6qqRC+zNvzbiLVqQSDgUhNDH2hZSh&#10;boyjMPO94eR9+cFRTHKwUg90TuWukyrLHqWjltNCQ73ZNKY+7k4OYZ+7vXNLux0/Ny9vc0nr4+uD&#10;Rby9mdZPIKKZ4n8YfvETOlSJ6eBPrIPoEOZKpS8R4V6BSP6fPiCoLFcgq1JePqh+AAAA//8DAFBL&#10;AQItABQABgAIAAAAIQDkmcPA+wAAAOEBAAATAAAAAAAAAAAAAAAAAAAAAABbQ29udGVudF9UeXBl&#10;c10ueG1sUEsBAi0AFAAGAAgAAAAhACOyauHXAAAAlAEAAAsAAAAAAAAAAAAAAAAALAEAAF9yZWxz&#10;Ly5yZWxzUEsBAi0AFAAGAAgAAAAhAIg0nVJmAgAA4wQAAA4AAAAAAAAAAAAAAAAALAIAAGRycy9l&#10;Mm9Eb2MueG1sUEsBAi0AFAAGAAgAAAAhABpxRu3dAAAACQEAAA8AAAAAAAAAAAAAAAAAvgQAAGRy&#10;cy9kb3ducmV2LnhtbFBLBQYAAAAABAAEAPMAAADI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E18932D" w14:textId="6F7B215D" w:rsidR="00297333" w:rsidRDefault="00717DBF" w:rsidP="00297333">
      <w:pPr>
        <w:ind w:left="720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64384" behindDoc="0" locked="0" layoutInCell="1" allowOverlap="1" wp14:editId="61BBCFD7">
            <wp:simplePos x="0" y="0"/>
            <wp:positionH relativeFrom="column">
              <wp:posOffset>1371600</wp:posOffset>
            </wp:positionH>
            <wp:positionV relativeFrom="paragraph">
              <wp:posOffset>293370</wp:posOffset>
            </wp:positionV>
            <wp:extent cx="457200" cy="4311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FE82" w14:textId="77777777" w:rsidR="00297333" w:rsidRPr="00C91064" w:rsidRDefault="00297333" w:rsidP="00297333">
      <w:pPr>
        <w:ind w:left="720"/>
        <w:rPr>
          <w:rFonts w:ascii="Noteworthy Light" w:hAnsi="Noteworthy Light"/>
          <w:sz w:val="32"/>
          <w:szCs w:val="32"/>
        </w:rPr>
      </w:pPr>
    </w:p>
    <w:p w14:paraId="0B6A2FBA" w14:textId="77777777" w:rsidR="004A1FD4" w:rsidRPr="00C91064" w:rsidRDefault="004A1FD4" w:rsidP="004A1FD4">
      <w:pPr>
        <w:ind w:left="720"/>
        <w:rPr>
          <w:rFonts w:ascii="Bodoni MT Black" w:hAnsi="Bodoni MT Black"/>
          <w:sz w:val="32"/>
          <w:szCs w:val="32"/>
        </w:rPr>
      </w:pPr>
    </w:p>
    <w:p w14:paraId="49DE6C33" w14:textId="69D32CA4" w:rsidR="00C53F5B" w:rsidRPr="00C53F5B" w:rsidRDefault="00C53F5B" w:rsidP="00BC7C96">
      <w:pPr>
        <w:rPr>
          <w:rFonts w:ascii="Mf Delicate Little Flower" w:hAnsi="Mf Delicate Little Flower"/>
        </w:rPr>
      </w:pPr>
      <w:r>
        <w:rPr>
          <w:rFonts w:ascii="Mf Delicate Little Flower" w:hAnsi="Mf Delicate Little Flower"/>
        </w:rPr>
        <w:tab/>
      </w:r>
    </w:p>
    <w:sectPr w:rsidR="00C53F5B" w:rsidRPr="00C53F5B" w:rsidSect="00A833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263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2C5"/>
    <w:multiLevelType w:val="hybridMultilevel"/>
    <w:tmpl w:val="CB94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462F3"/>
    <w:multiLevelType w:val="hybridMultilevel"/>
    <w:tmpl w:val="9896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18AB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3F8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0"/>
    <w:rsid w:val="00083AAC"/>
    <w:rsid w:val="0018748A"/>
    <w:rsid w:val="001921B8"/>
    <w:rsid w:val="00297333"/>
    <w:rsid w:val="002E7790"/>
    <w:rsid w:val="00313E15"/>
    <w:rsid w:val="0032661A"/>
    <w:rsid w:val="00454A86"/>
    <w:rsid w:val="004A1FD4"/>
    <w:rsid w:val="00502119"/>
    <w:rsid w:val="0054231D"/>
    <w:rsid w:val="00555F4C"/>
    <w:rsid w:val="005A35F1"/>
    <w:rsid w:val="0062144F"/>
    <w:rsid w:val="00661464"/>
    <w:rsid w:val="00717DBF"/>
    <w:rsid w:val="007A3028"/>
    <w:rsid w:val="00835902"/>
    <w:rsid w:val="00861F84"/>
    <w:rsid w:val="00872EBB"/>
    <w:rsid w:val="0089105C"/>
    <w:rsid w:val="00943E9C"/>
    <w:rsid w:val="00A67ECE"/>
    <w:rsid w:val="00A8339D"/>
    <w:rsid w:val="00B32823"/>
    <w:rsid w:val="00BC7C96"/>
    <w:rsid w:val="00C212D9"/>
    <w:rsid w:val="00C31971"/>
    <w:rsid w:val="00C44A4E"/>
    <w:rsid w:val="00C53F5B"/>
    <w:rsid w:val="00D663E7"/>
    <w:rsid w:val="00E0746D"/>
    <w:rsid w:val="00EE35B5"/>
    <w:rsid w:val="00F56A7F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ED50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33</cp:revision>
  <dcterms:created xsi:type="dcterms:W3CDTF">2014-09-25T18:20:00Z</dcterms:created>
  <dcterms:modified xsi:type="dcterms:W3CDTF">2014-09-26T12:12:00Z</dcterms:modified>
</cp:coreProperties>
</file>