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E23B8" w14:textId="77777777" w:rsidR="00AA3861" w:rsidRDefault="00AA3861" w:rsidP="00AA3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 Antiqua" w:hAnsi="Book Antiqua" w:cs="Book Antiqua"/>
          <w:b/>
          <w:bCs/>
          <w:color w:val="507A37"/>
          <w:sz w:val="20"/>
          <w:szCs w:val="20"/>
        </w:rPr>
      </w:pPr>
      <w:r>
        <w:rPr>
          <w:rFonts w:ascii="Times" w:hAnsi="Times" w:cs="Times"/>
          <w:b/>
          <w:bCs/>
          <w:noProof/>
          <w:sz w:val="32"/>
          <w:szCs w:val="32"/>
        </w:rPr>
        <w:drawing>
          <wp:anchor distT="0" distB="0" distL="114300" distR="114300" simplePos="0" relativeHeight="251658240" behindDoc="0" locked="0" layoutInCell="1" allowOverlap="1" wp14:anchorId="6CE0C22D" wp14:editId="05862D51">
            <wp:simplePos x="0" y="0"/>
            <wp:positionH relativeFrom="margin">
              <wp:posOffset>-914400</wp:posOffset>
            </wp:positionH>
            <wp:positionV relativeFrom="margin">
              <wp:posOffset>-228600</wp:posOffset>
            </wp:positionV>
            <wp:extent cx="3187700" cy="93980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700" cy="939800"/>
                    </a:xfrm>
                    <a:prstGeom prst="rect">
                      <a:avLst/>
                    </a:prstGeom>
                    <a:noFill/>
                    <a:ln>
                      <a:noFill/>
                    </a:ln>
                  </pic:spPr>
                </pic:pic>
              </a:graphicData>
            </a:graphic>
          </wp:anchor>
        </w:drawing>
      </w:r>
      <w:r>
        <w:rPr>
          <w:rFonts w:ascii="Book Antiqua" w:hAnsi="Book Antiqua" w:cs="Book Antiqua"/>
          <w:b/>
          <w:bCs/>
          <w:color w:val="507A37"/>
          <w:sz w:val="20"/>
          <w:szCs w:val="20"/>
        </w:rPr>
        <w:tab/>
      </w:r>
      <w:r>
        <w:rPr>
          <w:rFonts w:ascii="Book Antiqua" w:hAnsi="Book Antiqua" w:cs="Book Antiqua"/>
          <w:b/>
          <w:bCs/>
          <w:color w:val="507A37"/>
          <w:sz w:val="20"/>
          <w:szCs w:val="20"/>
        </w:rPr>
        <w:tab/>
      </w:r>
      <w:r>
        <w:rPr>
          <w:rFonts w:ascii="Book Antiqua" w:hAnsi="Book Antiqua" w:cs="Book Antiqua"/>
          <w:b/>
          <w:bCs/>
          <w:color w:val="507A37"/>
          <w:sz w:val="20"/>
          <w:szCs w:val="20"/>
        </w:rPr>
        <w:tab/>
      </w:r>
      <w:r>
        <w:rPr>
          <w:rFonts w:ascii="Book Antiqua" w:hAnsi="Book Antiqua" w:cs="Book Antiqua"/>
          <w:b/>
          <w:bCs/>
          <w:color w:val="507A37"/>
          <w:sz w:val="20"/>
          <w:szCs w:val="20"/>
        </w:rPr>
        <w:tab/>
        <w:t xml:space="preserve">                 The Skokie School</w:t>
      </w:r>
    </w:p>
    <w:p w14:paraId="682D1405" w14:textId="77777777" w:rsidR="00AA3861" w:rsidRPr="00AA3861" w:rsidRDefault="00AA3861" w:rsidP="00AA3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w:hAnsi="Times" w:cs="Times"/>
          <w:b/>
          <w:bCs/>
          <w:sz w:val="32"/>
          <w:szCs w:val="32"/>
        </w:rPr>
      </w:pPr>
      <w:r>
        <w:rPr>
          <w:rFonts w:ascii="Book Antiqua" w:hAnsi="Book Antiqua" w:cs="Book Antiqua"/>
          <w:color w:val="507A37"/>
          <w:sz w:val="20"/>
          <w:szCs w:val="20"/>
        </w:rPr>
        <w:t>520 Glendale Avenue • Winnetka, IL  60093</w:t>
      </w:r>
    </w:p>
    <w:p w14:paraId="2465FD47" w14:textId="77777777" w:rsidR="00AA3861" w:rsidRDefault="00AA3861" w:rsidP="00AA3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Book Antiqua" w:hAnsi="Book Antiqua" w:cs="Book Antiqua"/>
          <w:color w:val="507A37"/>
          <w:sz w:val="20"/>
          <w:szCs w:val="20"/>
        </w:rPr>
      </w:pPr>
      <w:proofErr w:type="gramStart"/>
      <w:r>
        <w:rPr>
          <w:rFonts w:ascii="Book Antiqua" w:hAnsi="Book Antiqua" w:cs="Book Antiqua"/>
          <w:color w:val="507A37"/>
          <w:sz w:val="20"/>
          <w:szCs w:val="20"/>
        </w:rPr>
        <w:t>phone</w:t>
      </w:r>
      <w:proofErr w:type="gramEnd"/>
      <w:r>
        <w:rPr>
          <w:rFonts w:ascii="Book Antiqua" w:hAnsi="Book Antiqua" w:cs="Book Antiqua"/>
          <w:color w:val="507A37"/>
          <w:sz w:val="20"/>
          <w:szCs w:val="20"/>
        </w:rPr>
        <w:t xml:space="preserve"> 847-441-1750 • fax 847-441-2193</w:t>
      </w:r>
    </w:p>
    <w:p w14:paraId="0EDF2BA5" w14:textId="77777777" w:rsidR="00AA3861" w:rsidRDefault="00AA3861" w:rsidP="00AA3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sz w:val="32"/>
          <w:szCs w:val="32"/>
        </w:rPr>
      </w:pPr>
    </w:p>
    <w:p w14:paraId="229A0587" w14:textId="77777777" w:rsidR="00AA3861" w:rsidRDefault="00AA3861" w:rsidP="00AA3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sz w:val="32"/>
          <w:szCs w:val="32"/>
        </w:rPr>
      </w:pPr>
    </w:p>
    <w:p w14:paraId="09D2C272" w14:textId="77777777" w:rsidR="00AA3861" w:rsidRDefault="00AA3861" w:rsidP="00AA3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b/>
          <w:bCs/>
          <w:sz w:val="32"/>
          <w:szCs w:val="32"/>
        </w:rPr>
      </w:pPr>
      <w:r>
        <w:rPr>
          <w:rFonts w:ascii="Times" w:hAnsi="Times" w:cs="Times"/>
          <w:b/>
          <w:bCs/>
          <w:sz w:val="32"/>
          <w:szCs w:val="32"/>
        </w:rPr>
        <w:t>Sixth Grade Skokie School Supply List</w:t>
      </w:r>
    </w:p>
    <w:p w14:paraId="7A88F55E" w14:textId="006C9F36" w:rsidR="0029047F" w:rsidRPr="003D1B11" w:rsidRDefault="00B41C2C" w:rsidP="003D1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20"/>
          <w:szCs w:val="20"/>
        </w:rPr>
      </w:pPr>
      <w:r>
        <w:rPr>
          <w:rFonts w:ascii="Times" w:hAnsi="Times" w:cs="Times"/>
          <w:b/>
          <w:bCs/>
          <w:sz w:val="32"/>
          <w:szCs w:val="32"/>
        </w:rPr>
        <w:t>2014-2015</w:t>
      </w:r>
    </w:p>
    <w:p w14:paraId="6DA73F08" w14:textId="17428200" w:rsidR="00AA3861" w:rsidRDefault="00AA3861" w:rsidP="00AA3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b/>
      </w:r>
    </w:p>
    <w:p w14:paraId="1E11FCBF" w14:textId="61B830C5" w:rsidR="00AA3861" w:rsidRPr="00B85881" w:rsidRDefault="00AA3861" w:rsidP="00257CB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257CB9">
        <w:rPr>
          <w:rFonts w:ascii="Times" w:hAnsi="Times" w:cs="Times"/>
          <w:sz w:val="26"/>
          <w:szCs w:val="26"/>
        </w:rPr>
        <w:t xml:space="preserve">1 set of 24 colored pencils, pre-sharpened  </w:t>
      </w:r>
      <w:r w:rsidR="0054130C" w:rsidRPr="00B85881">
        <w:rPr>
          <w:rFonts w:ascii="Times" w:hAnsi="Times" w:cs="Times"/>
          <w:sz w:val="26"/>
          <w:szCs w:val="26"/>
        </w:rPr>
        <w:t>–</w:t>
      </w:r>
      <w:r w:rsidR="0054130C" w:rsidRPr="00B85881">
        <w:rPr>
          <w:rFonts w:ascii="Times" w:hAnsi="Times" w:cs="Times"/>
          <w:sz w:val="26"/>
          <w:szCs w:val="26"/>
          <w:highlight w:val="yellow"/>
        </w:rPr>
        <w:t>Keep</w:t>
      </w:r>
    </w:p>
    <w:p w14:paraId="68887E14" w14:textId="75442E84" w:rsidR="00257CB9" w:rsidRDefault="00AA3861" w:rsidP="00257CB9">
      <w:pPr>
        <w:pStyle w:val="ListParagraph"/>
        <w:widowControl w:val="0"/>
        <w:numPr>
          <w:ilvl w:val="0"/>
          <w:numId w:val="6"/>
        </w:numPr>
        <w:tabs>
          <w:tab w:val="left" w:pos="20"/>
          <w:tab w:val="left" w:pos="17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257CB9">
        <w:rPr>
          <w:rFonts w:ascii="Times" w:hAnsi="Times" w:cs="Times"/>
          <w:sz w:val="26"/>
          <w:szCs w:val="26"/>
        </w:rPr>
        <w:t xml:space="preserve">1 plastic pencil sharpener with shavings collector </w:t>
      </w:r>
      <w:r w:rsidR="0054130C">
        <w:rPr>
          <w:rFonts w:ascii="Times" w:hAnsi="Times" w:cs="Times"/>
          <w:sz w:val="26"/>
          <w:szCs w:val="26"/>
        </w:rPr>
        <w:t>–</w:t>
      </w:r>
      <w:r w:rsidR="0054130C" w:rsidRPr="00B85881">
        <w:rPr>
          <w:rFonts w:ascii="Times" w:hAnsi="Times" w:cs="Times"/>
          <w:sz w:val="26"/>
          <w:szCs w:val="26"/>
          <w:highlight w:val="yellow"/>
        </w:rPr>
        <w:t>Keep</w:t>
      </w:r>
      <w:r w:rsidR="0054130C">
        <w:rPr>
          <w:rFonts w:ascii="Times" w:hAnsi="Times" w:cs="Times"/>
          <w:sz w:val="26"/>
          <w:szCs w:val="26"/>
        </w:rPr>
        <w:t xml:space="preserve"> </w:t>
      </w:r>
    </w:p>
    <w:p w14:paraId="6AB49929" w14:textId="6DB5B2A7" w:rsidR="00AA3861" w:rsidRPr="00257CB9" w:rsidRDefault="001C3772" w:rsidP="00257CB9">
      <w:pPr>
        <w:pStyle w:val="ListParagraph"/>
        <w:widowControl w:val="0"/>
        <w:numPr>
          <w:ilvl w:val="0"/>
          <w:numId w:val="6"/>
        </w:numPr>
        <w:tabs>
          <w:tab w:val="left" w:pos="20"/>
          <w:tab w:val="left" w:pos="17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257CB9">
        <w:rPr>
          <w:rFonts w:ascii="Times" w:hAnsi="Times" w:cs="Times"/>
          <w:sz w:val="26"/>
          <w:szCs w:val="26"/>
        </w:rPr>
        <w:t>1</w:t>
      </w:r>
      <w:r w:rsidR="00AA3861" w:rsidRPr="00257CB9">
        <w:rPr>
          <w:rFonts w:ascii="Times" w:hAnsi="Times" w:cs="Times"/>
          <w:sz w:val="26"/>
          <w:szCs w:val="26"/>
        </w:rPr>
        <w:t xml:space="preserve"> zippered pencil pouch</w:t>
      </w:r>
      <w:r w:rsidR="00A65C0B" w:rsidRPr="00257CB9">
        <w:rPr>
          <w:rFonts w:ascii="Times" w:hAnsi="Times" w:cs="Times"/>
          <w:sz w:val="26"/>
          <w:szCs w:val="26"/>
        </w:rPr>
        <w:t xml:space="preserve"> with three-ring holes</w:t>
      </w:r>
      <w:r w:rsidRPr="00257CB9">
        <w:rPr>
          <w:rFonts w:ascii="Times" w:hAnsi="Times" w:cs="Times"/>
          <w:sz w:val="26"/>
          <w:szCs w:val="26"/>
        </w:rPr>
        <w:t xml:space="preserve"> </w:t>
      </w:r>
      <w:r w:rsidR="0054130C">
        <w:rPr>
          <w:rFonts w:ascii="Times" w:hAnsi="Times" w:cs="Times"/>
          <w:sz w:val="26"/>
          <w:szCs w:val="26"/>
        </w:rPr>
        <w:t>–</w:t>
      </w:r>
      <w:r w:rsidR="0054130C" w:rsidRPr="00B85881">
        <w:rPr>
          <w:rFonts w:ascii="Times" w:hAnsi="Times" w:cs="Times"/>
          <w:sz w:val="26"/>
          <w:szCs w:val="26"/>
          <w:highlight w:val="yellow"/>
        </w:rPr>
        <w:t>Keep</w:t>
      </w:r>
      <w:r w:rsidR="0054130C">
        <w:rPr>
          <w:rFonts w:ascii="Times" w:hAnsi="Times" w:cs="Times"/>
          <w:sz w:val="26"/>
          <w:szCs w:val="26"/>
        </w:rPr>
        <w:t xml:space="preserve"> </w:t>
      </w:r>
    </w:p>
    <w:p w14:paraId="5DABAD50" w14:textId="501D39F8" w:rsidR="00AA3861" w:rsidRPr="00257CB9" w:rsidRDefault="00AA3861" w:rsidP="00257CB9">
      <w:pPr>
        <w:pStyle w:val="ListParagraph"/>
        <w:widowControl w:val="0"/>
        <w:numPr>
          <w:ilvl w:val="0"/>
          <w:numId w:val="6"/>
        </w:numPr>
        <w:tabs>
          <w:tab w:val="left" w:pos="20"/>
          <w:tab w:val="left" w:pos="17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257CB9">
        <w:rPr>
          <w:rFonts w:ascii="Times" w:hAnsi="Times" w:cs="Times"/>
          <w:sz w:val="26"/>
          <w:szCs w:val="26"/>
        </w:rPr>
        <w:t xml:space="preserve">1 spiral notebook </w:t>
      </w:r>
      <w:r w:rsidR="0054130C">
        <w:rPr>
          <w:rFonts w:ascii="Times" w:hAnsi="Times" w:cs="Times"/>
          <w:sz w:val="26"/>
          <w:szCs w:val="26"/>
        </w:rPr>
        <w:t>–</w:t>
      </w:r>
      <w:r w:rsidR="005F32BD" w:rsidRPr="00B85881">
        <w:rPr>
          <w:rFonts w:ascii="Times" w:hAnsi="Times" w:cs="Times"/>
          <w:sz w:val="26"/>
          <w:szCs w:val="26"/>
          <w:highlight w:val="yellow"/>
        </w:rPr>
        <w:t>Kee</w:t>
      </w:r>
      <w:r w:rsidR="00581B41" w:rsidRPr="00B85881">
        <w:rPr>
          <w:rFonts w:ascii="Times" w:hAnsi="Times" w:cs="Times"/>
          <w:sz w:val="26"/>
          <w:szCs w:val="26"/>
          <w:highlight w:val="yellow"/>
        </w:rPr>
        <w:t>p</w:t>
      </w:r>
    </w:p>
    <w:p w14:paraId="026B6C5A" w14:textId="5E751AB1" w:rsidR="00AA3861" w:rsidRPr="00257CB9" w:rsidRDefault="00AA3861" w:rsidP="00257CB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257CB9">
        <w:rPr>
          <w:rFonts w:ascii="Times" w:hAnsi="Times" w:cs="Times"/>
          <w:sz w:val="26"/>
          <w:szCs w:val="26"/>
        </w:rPr>
        <w:t xml:space="preserve">1 clear, plastic, flexible ruler 12” (cm/inches)  </w:t>
      </w:r>
      <w:r w:rsidR="005F32BD">
        <w:rPr>
          <w:rFonts w:ascii="Times" w:hAnsi="Times" w:cs="Times"/>
          <w:sz w:val="26"/>
          <w:szCs w:val="26"/>
        </w:rPr>
        <w:t>--</w:t>
      </w:r>
      <w:r w:rsidR="005F32BD" w:rsidRPr="00B85881">
        <w:rPr>
          <w:rFonts w:ascii="Times" w:hAnsi="Times" w:cs="Times"/>
          <w:sz w:val="26"/>
          <w:szCs w:val="26"/>
          <w:highlight w:val="yellow"/>
        </w:rPr>
        <w:t>Jeff</w:t>
      </w:r>
      <w:r w:rsidR="005F32BD">
        <w:rPr>
          <w:rFonts w:ascii="Times" w:hAnsi="Times" w:cs="Times"/>
          <w:sz w:val="26"/>
          <w:szCs w:val="26"/>
        </w:rPr>
        <w:t xml:space="preserve"> </w:t>
      </w:r>
    </w:p>
    <w:p w14:paraId="1B7D7926" w14:textId="4D8DDA02" w:rsidR="00257CB9" w:rsidRPr="00257CB9" w:rsidRDefault="00AA3861" w:rsidP="00257CB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257CB9">
        <w:rPr>
          <w:rFonts w:ascii="Times" w:hAnsi="Times" w:cs="Times"/>
          <w:sz w:val="26"/>
          <w:szCs w:val="26"/>
        </w:rPr>
        <w:t xml:space="preserve">1 package thin markers (8 </w:t>
      </w:r>
      <w:proofErr w:type="spellStart"/>
      <w:r w:rsidRPr="00257CB9">
        <w:rPr>
          <w:rFonts w:ascii="Times" w:hAnsi="Times" w:cs="Times"/>
          <w:sz w:val="26"/>
          <w:szCs w:val="26"/>
        </w:rPr>
        <w:t>ct</w:t>
      </w:r>
      <w:proofErr w:type="spellEnd"/>
      <w:r w:rsidRPr="00257CB9">
        <w:rPr>
          <w:rFonts w:ascii="Times" w:hAnsi="Times" w:cs="Times"/>
          <w:sz w:val="26"/>
          <w:szCs w:val="26"/>
        </w:rPr>
        <w:t xml:space="preserve">)  </w:t>
      </w:r>
      <w:r w:rsidR="005F32BD">
        <w:rPr>
          <w:rFonts w:ascii="Times" w:hAnsi="Times" w:cs="Times"/>
          <w:sz w:val="26"/>
          <w:szCs w:val="26"/>
        </w:rPr>
        <w:t>–</w:t>
      </w:r>
      <w:r w:rsidR="005F32BD" w:rsidRPr="00B85881">
        <w:rPr>
          <w:rFonts w:ascii="Times" w:hAnsi="Times" w:cs="Times"/>
          <w:sz w:val="26"/>
          <w:szCs w:val="26"/>
          <w:highlight w:val="yellow"/>
        </w:rPr>
        <w:t>Keep</w:t>
      </w:r>
    </w:p>
    <w:p w14:paraId="3211F3A9" w14:textId="53A6DBC7" w:rsidR="00257CB9" w:rsidRDefault="00257CB9" w:rsidP="00257CB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257CB9">
        <w:rPr>
          <w:rFonts w:ascii="Times" w:hAnsi="Times" w:cs="Times"/>
          <w:sz w:val="26"/>
          <w:szCs w:val="26"/>
        </w:rPr>
        <w:t xml:space="preserve">48 pencils, #2 lead </w:t>
      </w:r>
      <w:r w:rsidR="005F32BD">
        <w:rPr>
          <w:rFonts w:ascii="Times" w:hAnsi="Times" w:cs="Times"/>
          <w:sz w:val="26"/>
          <w:szCs w:val="26"/>
        </w:rPr>
        <w:t>–</w:t>
      </w:r>
      <w:r w:rsidR="005F32BD" w:rsidRPr="00B85881">
        <w:rPr>
          <w:rFonts w:ascii="Times" w:hAnsi="Times" w:cs="Times"/>
          <w:sz w:val="26"/>
          <w:szCs w:val="26"/>
          <w:highlight w:val="yellow"/>
        </w:rPr>
        <w:t xml:space="preserve">Keep 8 and </w:t>
      </w:r>
      <w:r w:rsidR="00710E68" w:rsidRPr="00B85881">
        <w:rPr>
          <w:rFonts w:ascii="Times" w:hAnsi="Times" w:cs="Times"/>
          <w:sz w:val="26"/>
          <w:szCs w:val="26"/>
          <w:highlight w:val="yellow"/>
        </w:rPr>
        <w:t>Split</w:t>
      </w:r>
      <w:r w:rsidR="00710E68">
        <w:rPr>
          <w:rFonts w:ascii="Times" w:hAnsi="Times" w:cs="Times"/>
          <w:sz w:val="26"/>
          <w:szCs w:val="26"/>
        </w:rPr>
        <w:t xml:space="preserve"> </w:t>
      </w:r>
    </w:p>
    <w:p w14:paraId="3B3E6558" w14:textId="3F627787" w:rsidR="00257CB9" w:rsidRDefault="00257CB9" w:rsidP="00257CB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Pr>
          <w:rFonts w:ascii="Times" w:hAnsi="Times" w:cs="Times"/>
          <w:sz w:val="26"/>
          <w:szCs w:val="26"/>
        </w:rPr>
        <w:t>2</w:t>
      </w:r>
      <w:r w:rsidRPr="008745B3">
        <w:rPr>
          <w:rFonts w:ascii="Times" w:hAnsi="Times" w:cs="Times"/>
          <w:sz w:val="26"/>
          <w:szCs w:val="26"/>
        </w:rPr>
        <w:t xml:space="preserve"> Elmer’s p</w:t>
      </w:r>
      <w:r>
        <w:rPr>
          <w:rFonts w:ascii="Times" w:hAnsi="Times" w:cs="Times"/>
          <w:sz w:val="26"/>
          <w:szCs w:val="26"/>
        </w:rPr>
        <w:t>ermanent glue sticks</w:t>
      </w:r>
      <w:r w:rsidR="005F32BD">
        <w:rPr>
          <w:rFonts w:ascii="Times" w:hAnsi="Times" w:cs="Times"/>
          <w:sz w:val="26"/>
          <w:szCs w:val="26"/>
        </w:rPr>
        <w:t xml:space="preserve"> </w:t>
      </w:r>
      <w:r w:rsidR="00710E68">
        <w:rPr>
          <w:rFonts w:ascii="Times" w:hAnsi="Times" w:cs="Times"/>
          <w:sz w:val="26"/>
          <w:szCs w:val="26"/>
        </w:rPr>
        <w:t>–</w:t>
      </w:r>
      <w:r w:rsidR="00710E68" w:rsidRPr="00B85881">
        <w:rPr>
          <w:rFonts w:ascii="Times" w:hAnsi="Times" w:cs="Times"/>
          <w:sz w:val="26"/>
          <w:szCs w:val="26"/>
          <w:highlight w:val="yellow"/>
        </w:rPr>
        <w:t>Collect</w:t>
      </w:r>
      <w:r w:rsidR="00710E68">
        <w:rPr>
          <w:rFonts w:ascii="Times" w:hAnsi="Times" w:cs="Times"/>
          <w:sz w:val="26"/>
          <w:szCs w:val="26"/>
        </w:rPr>
        <w:t xml:space="preserve"> </w:t>
      </w:r>
    </w:p>
    <w:p w14:paraId="4FA9A86F" w14:textId="7E7770D6" w:rsidR="00257CB9" w:rsidRDefault="00257CB9" w:rsidP="00257CB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8745B3">
        <w:rPr>
          <w:rFonts w:ascii="Times" w:hAnsi="Times" w:cs="Times"/>
          <w:sz w:val="26"/>
          <w:szCs w:val="26"/>
        </w:rPr>
        <w:t>1 pair of scissors (</w:t>
      </w:r>
      <w:r>
        <w:rPr>
          <w:rFonts w:ascii="Times" w:hAnsi="Times" w:cs="Times"/>
          <w:sz w:val="26"/>
          <w:szCs w:val="26"/>
        </w:rPr>
        <w:t>adult size</w:t>
      </w:r>
      <w:r w:rsidRPr="008745B3">
        <w:rPr>
          <w:rFonts w:ascii="Times" w:hAnsi="Times" w:cs="Times"/>
          <w:sz w:val="26"/>
          <w:szCs w:val="26"/>
        </w:rPr>
        <w:t>)</w:t>
      </w:r>
      <w:r w:rsidRPr="00257CB9">
        <w:rPr>
          <w:rFonts w:ascii="Times" w:hAnsi="Times" w:cs="Times"/>
          <w:color w:val="FF0000"/>
          <w:sz w:val="26"/>
          <w:szCs w:val="26"/>
        </w:rPr>
        <w:t xml:space="preserve"> </w:t>
      </w:r>
      <w:r w:rsidR="00710E68" w:rsidRPr="00581B41">
        <w:rPr>
          <w:rFonts w:ascii="Times" w:hAnsi="Times" w:cs="Times"/>
          <w:sz w:val="26"/>
          <w:szCs w:val="26"/>
        </w:rPr>
        <w:t>–</w:t>
      </w:r>
      <w:r w:rsidR="00710E68" w:rsidRPr="00B85881">
        <w:rPr>
          <w:rFonts w:ascii="Times" w:hAnsi="Times" w:cs="Times"/>
          <w:sz w:val="26"/>
          <w:szCs w:val="26"/>
          <w:highlight w:val="yellow"/>
        </w:rPr>
        <w:t>Keep</w:t>
      </w:r>
      <w:r w:rsidR="00710E68">
        <w:rPr>
          <w:rFonts w:ascii="Times" w:hAnsi="Times" w:cs="Times"/>
          <w:color w:val="FF0000"/>
          <w:sz w:val="26"/>
          <w:szCs w:val="26"/>
        </w:rPr>
        <w:t xml:space="preserve"> </w:t>
      </w:r>
    </w:p>
    <w:p w14:paraId="066AD221" w14:textId="187DB81E" w:rsidR="00257CB9" w:rsidRPr="008745B3" w:rsidRDefault="00257CB9" w:rsidP="00257CB9">
      <w:pPr>
        <w:widowControl w:val="0"/>
        <w:numPr>
          <w:ilvl w:val="0"/>
          <w:numId w:val="6"/>
        </w:numPr>
        <w:tabs>
          <w:tab w:val="left" w:pos="20"/>
          <w:tab w:val="left" w:pos="17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8745B3">
        <w:rPr>
          <w:rFonts w:ascii="Times" w:hAnsi="Times" w:cs="Times"/>
          <w:sz w:val="26"/>
          <w:szCs w:val="26"/>
        </w:rPr>
        <w:t>5 h</w:t>
      </w:r>
      <w:r>
        <w:rPr>
          <w:rFonts w:ascii="Times" w:hAnsi="Times" w:cs="Times"/>
          <w:sz w:val="26"/>
          <w:szCs w:val="26"/>
        </w:rPr>
        <w:t>ighlighters (assorted colors)</w:t>
      </w:r>
      <w:r w:rsidR="00710E68">
        <w:rPr>
          <w:rFonts w:ascii="Times" w:hAnsi="Times" w:cs="Times"/>
          <w:sz w:val="26"/>
          <w:szCs w:val="26"/>
        </w:rPr>
        <w:t xml:space="preserve"> –</w:t>
      </w:r>
      <w:r w:rsidR="00710E68" w:rsidRPr="00B85881">
        <w:rPr>
          <w:rFonts w:ascii="Times" w:hAnsi="Times" w:cs="Times"/>
          <w:sz w:val="26"/>
          <w:szCs w:val="26"/>
          <w:highlight w:val="yellow"/>
        </w:rPr>
        <w:t>Split</w:t>
      </w:r>
      <w:r w:rsidR="00710E68">
        <w:rPr>
          <w:rFonts w:ascii="Times" w:hAnsi="Times" w:cs="Times"/>
          <w:sz w:val="26"/>
          <w:szCs w:val="26"/>
        </w:rPr>
        <w:t xml:space="preserve"> </w:t>
      </w:r>
    </w:p>
    <w:p w14:paraId="6CCA8F0F" w14:textId="0C348C75" w:rsidR="00257CB9" w:rsidRPr="008745B3" w:rsidRDefault="00257CB9" w:rsidP="00257CB9">
      <w:pPr>
        <w:widowControl w:val="0"/>
        <w:numPr>
          <w:ilvl w:val="0"/>
          <w:numId w:val="6"/>
        </w:numPr>
        <w:tabs>
          <w:tab w:val="left" w:pos="20"/>
          <w:tab w:val="left" w:pos="17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Pr>
          <w:rFonts w:ascii="Times" w:hAnsi="Times" w:cs="Times"/>
          <w:sz w:val="26"/>
          <w:szCs w:val="26"/>
        </w:rPr>
        <w:t>1</w:t>
      </w:r>
      <w:r w:rsidRPr="008745B3">
        <w:rPr>
          <w:rFonts w:ascii="Times" w:hAnsi="Times" w:cs="Times"/>
          <w:sz w:val="26"/>
          <w:szCs w:val="26"/>
        </w:rPr>
        <w:t xml:space="preserve"> se</w:t>
      </w:r>
      <w:r>
        <w:rPr>
          <w:rFonts w:ascii="Times" w:hAnsi="Times" w:cs="Times"/>
          <w:sz w:val="26"/>
          <w:szCs w:val="26"/>
        </w:rPr>
        <w:t>t</w:t>
      </w:r>
      <w:r w:rsidRPr="008745B3">
        <w:rPr>
          <w:rFonts w:ascii="Times" w:hAnsi="Times" w:cs="Times"/>
          <w:sz w:val="26"/>
          <w:szCs w:val="26"/>
        </w:rPr>
        <w:t xml:space="preserve"> of dividers (8 tabs)</w:t>
      </w:r>
      <w:r w:rsidR="00710E68">
        <w:rPr>
          <w:rFonts w:ascii="Times" w:hAnsi="Times" w:cs="Times"/>
          <w:sz w:val="26"/>
          <w:szCs w:val="26"/>
        </w:rPr>
        <w:t xml:space="preserve"> –</w:t>
      </w:r>
      <w:r w:rsidR="00710E68" w:rsidRPr="00B85881">
        <w:rPr>
          <w:rFonts w:ascii="Times" w:hAnsi="Times" w:cs="Times"/>
          <w:sz w:val="26"/>
          <w:szCs w:val="26"/>
          <w:highlight w:val="yellow"/>
        </w:rPr>
        <w:t>Keep</w:t>
      </w:r>
      <w:r w:rsidR="00710E68">
        <w:rPr>
          <w:rFonts w:ascii="Times" w:hAnsi="Times" w:cs="Times"/>
          <w:sz w:val="26"/>
          <w:szCs w:val="26"/>
        </w:rPr>
        <w:t xml:space="preserve"> </w:t>
      </w:r>
    </w:p>
    <w:p w14:paraId="3E2B6CED" w14:textId="2FA28DD8" w:rsidR="00257CB9" w:rsidRPr="008745B3" w:rsidRDefault="00257CB9" w:rsidP="00257CB9">
      <w:pPr>
        <w:widowControl w:val="0"/>
        <w:numPr>
          <w:ilvl w:val="0"/>
          <w:numId w:val="6"/>
        </w:numPr>
        <w:tabs>
          <w:tab w:val="left" w:pos="20"/>
          <w:tab w:val="left" w:pos="17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Pr>
          <w:rFonts w:ascii="Times" w:hAnsi="Times" w:cs="Times"/>
          <w:sz w:val="26"/>
          <w:szCs w:val="26"/>
        </w:rPr>
        <w:t>3</w:t>
      </w:r>
      <w:r w:rsidRPr="008745B3">
        <w:rPr>
          <w:rFonts w:ascii="Times" w:hAnsi="Times" w:cs="Times"/>
          <w:sz w:val="26"/>
          <w:szCs w:val="26"/>
        </w:rPr>
        <w:t xml:space="preserve"> black marbled </w:t>
      </w:r>
      <w:r>
        <w:rPr>
          <w:rFonts w:ascii="Times" w:hAnsi="Times" w:cs="Times"/>
          <w:sz w:val="26"/>
          <w:szCs w:val="26"/>
        </w:rPr>
        <w:t xml:space="preserve">composition notebook  (100 </w:t>
      </w:r>
      <w:proofErr w:type="spellStart"/>
      <w:r>
        <w:rPr>
          <w:rFonts w:ascii="Times" w:hAnsi="Times" w:cs="Times"/>
          <w:sz w:val="26"/>
          <w:szCs w:val="26"/>
        </w:rPr>
        <w:t>ct</w:t>
      </w:r>
      <w:proofErr w:type="spellEnd"/>
      <w:r>
        <w:rPr>
          <w:rFonts w:ascii="Times" w:hAnsi="Times" w:cs="Times"/>
          <w:sz w:val="26"/>
          <w:szCs w:val="26"/>
        </w:rPr>
        <w:t>)</w:t>
      </w:r>
      <w:r w:rsidR="00710E68">
        <w:rPr>
          <w:rFonts w:ascii="Times" w:hAnsi="Times" w:cs="Times"/>
          <w:sz w:val="26"/>
          <w:szCs w:val="26"/>
        </w:rPr>
        <w:t xml:space="preserve"> –</w:t>
      </w:r>
      <w:r w:rsidR="00594864" w:rsidRPr="00B85881">
        <w:rPr>
          <w:rFonts w:ascii="Times" w:hAnsi="Times" w:cs="Times"/>
          <w:sz w:val="26"/>
          <w:szCs w:val="26"/>
          <w:highlight w:val="yellow"/>
        </w:rPr>
        <w:t>Danielle (Keep)</w:t>
      </w:r>
    </w:p>
    <w:p w14:paraId="44EF8433" w14:textId="6F553643" w:rsidR="00257CB9" w:rsidRPr="0008714D" w:rsidRDefault="00257CB9" w:rsidP="00257CB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08714D">
        <w:rPr>
          <w:rFonts w:ascii="Times" w:hAnsi="Times" w:cs="Times"/>
          <w:sz w:val="26"/>
          <w:szCs w:val="26"/>
        </w:rPr>
        <w:t>4 packs of Post-it n</w:t>
      </w:r>
      <w:r>
        <w:rPr>
          <w:rFonts w:ascii="Times" w:hAnsi="Times" w:cs="Times"/>
          <w:sz w:val="26"/>
          <w:szCs w:val="26"/>
        </w:rPr>
        <w:t>otes (non-accordion) (3" x 3")</w:t>
      </w:r>
      <w:r w:rsidR="00045427">
        <w:rPr>
          <w:rFonts w:ascii="Times" w:hAnsi="Times" w:cs="Times"/>
          <w:sz w:val="26"/>
          <w:szCs w:val="26"/>
        </w:rPr>
        <w:t xml:space="preserve"> –</w:t>
      </w:r>
      <w:r w:rsidR="00045427" w:rsidRPr="00B85881">
        <w:rPr>
          <w:rFonts w:ascii="Times" w:hAnsi="Times" w:cs="Times"/>
          <w:sz w:val="26"/>
          <w:szCs w:val="26"/>
          <w:highlight w:val="yellow"/>
        </w:rPr>
        <w:t>Keep 1 and Danielle</w:t>
      </w:r>
      <w:r w:rsidR="00045427">
        <w:rPr>
          <w:rFonts w:ascii="Times" w:hAnsi="Times" w:cs="Times"/>
          <w:sz w:val="26"/>
          <w:szCs w:val="26"/>
        </w:rPr>
        <w:t xml:space="preserve"> </w:t>
      </w:r>
    </w:p>
    <w:p w14:paraId="4249F9E8" w14:textId="20F6B010" w:rsidR="00257CB9" w:rsidRPr="0008714D" w:rsidRDefault="00257CB9" w:rsidP="00257CB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Pr>
          <w:rFonts w:ascii="Times" w:hAnsi="Times" w:cs="Times"/>
          <w:sz w:val="26"/>
          <w:szCs w:val="26"/>
        </w:rPr>
        <w:t>2</w:t>
      </w:r>
      <w:r w:rsidRPr="0008714D">
        <w:rPr>
          <w:rFonts w:ascii="Times" w:hAnsi="Times" w:cs="Times"/>
          <w:sz w:val="26"/>
          <w:szCs w:val="26"/>
        </w:rPr>
        <w:t xml:space="preserve"> spiral graph paper notebooks, 200 pages</w:t>
      </w:r>
      <w:r w:rsidR="00045427">
        <w:rPr>
          <w:rFonts w:ascii="Times" w:hAnsi="Times" w:cs="Times"/>
          <w:sz w:val="26"/>
          <w:szCs w:val="26"/>
        </w:rPr>
        <w:t xml:space="preserve"> –</w:t>
      </w:r>
      <w:r w:rsidR="00045427" w:rsidRPr="00B85881">
        <w:rPr>
          <w:rFonts w:ascii="Times" w:hAnsi="Times" w:cs="Times"/>
          <w:sz w:val="26"/>
          <w:szCs w:val="26"/>
          <w:highlight w:val="yellow"/>
        </w:rPr>
        <w:t>Keep</w:t>
      </w:r>
      <w:r w:rsidR="00045427">
        <w:rPr>
          <w:rFonts w:ascii="Times" w:hAnsi="Times" w:cs="Times"/>
          <w:sz w:val="26"/>
          <w:szCs w:val="26"/>
        </w:rPr>
        <w:t xml:space="preserve"> </w:t>
      </w:r>
    </w:p>
    <w:p w14:paraId="43BFDDEE" w14:textId="17523064" w:rsidR="00257CB9" w:rsidRDefault="00257CB9" w:rsidP="00257CB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580141">
        <w:rPr>
          <w:rFonts w:ascii="Times" w:hAnsi="Times" w:cs="Times"/>
          <w:sz w:val="26"/>
          <w:szCs w:val="26"/>
        </w:rPr>
        <w:t xml:space="preserve">2 containers antibacterial wipes </w:t>
      </w:r>
      <w:r>
        <w:rPr>
          <w:rFonts w:ascii="Times" w:hAnsi="Times" w:cs="Times"/>
          <w:sz w:val="26"/>
          <w:szCs w:val="26"/>
        </w:rPr>
        <w:t>(for cleaning, not hands)</w:t>
      </w:r>
      <w:r w:rsidR="00045427">
        <w:rPr>
          <w:rFonts w:ascii="Times" w:hAnsi="Times" w:cs="Times"/>
          <w:sz w:val="26"/>
          <w:szCs w:val="26"/>
        </w:rPr>
        <w:t xml:space="preserve"> –</w:t>
      </w:r>
      <w:r w:rsidR="00045427" w:rsidRPr="00B85881">
        <w:rPr>
          <w:rFonts w:ascii="Times" w:hAnsi="Times" w:cs="Times"/>
          <w:sz w:val="26"/>
          <w:szCs w:val="26"/>
          <w:highlight w:val="yellow"/>
        </w:rPr>
        <w:t>Collect</w:t>
      </w:r>
      <w:r w:rsidR="00045427">
        <w:rPr>
          <w:rFonts w:ascii="Times" w:hAnsi="Times" w:cs="Times"/>
          <w:sz w:val="26"/>
          <w:szCs w:val="26"/>
        </w:rPr>
        <w:t xml:space="preserve"> </w:t>
      </w:r>
    </w:p>
    <w:p w14:paraId="3152A789" w14:textId="1D01364D" w:rsidR="00257CB9" w:rsidRDefault="00257CB9" w:rsidP="00257CB9">
      <w:pPr>
        <w:widowControl w:val="0"/>
        <w:numPr>
          <w:ilvl w:val="0"/>
          <w:numId w:val="6"/>
        </w:numPr>
        <w:tabs>
          <w:tab w:val="left" w:pos="20"/>
          <w:tab w:val="left" w:pos="17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Pr>
          <w:rFonts w:ascii="Times" w:hAnsi="Times" w:cs="Times"/>
          <w:sz w:val="26"/>
          <w:szCs w:val="26"/>
        </w:rPr>
        <w:t>1 Sharpie pen, black, thin</w:t>
      </w:r>
      <w:r w:rsidR="00045427">
        <w:rPr>
          <w:rFonts w:ascii="Times" w:hAnsi="Times" w:cs="Times"/>
          <w:sz w:val="26"/>
          <w:szCs w:val="26"/>
        </w:rPr>
        <w:t xml:space="preserve"> –</w:t>
      </w:r>
      <w:r w:rsidR="00045427" w:rsidRPr="00B85881">
        <w:rPr>
          <w:rFonts w:ascii="Times" w:hAnsi="Times" w:cs="Times"/>
          <w:sz w:val="26"/>
          <w:szCs w:val="26"/>
          <w:highlight w:val="yellow"/>
        </w:rPr>
        <w:t>Split</w:t>
      </w:r>
      <w:r w:rsidR="00045427">
        <w:rPr>
          <w:rFonts w:ascii="Times" w:hAnsi="Times" w:cs="Times"/>
          <w:sz w:val="26"/>
          <w:szCs w:val="26"/>
        </w:rPr>
        <w:t xml:space="preserve"> </w:t>
      </w:r>
    </w:p>
    <w:p w14:paraId="46356D48" w14:textId="6E2A197E" w:rsidR="00257CB9" w:rsidRDefault="00257CB9" w:rsidP="00257CB9">
      <w:pPr>
        <w:widowControl w:val="0"/>
        <w:numPr>
          <w:ilvl w:val="0"/>
          <w:numId w:val="6"/>
        </w:numPr>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Pr>
          <w:rFonts w:ascii="Times" w:hAnsi="Times" w:cs="Times"/>
          <w:sz w:val="26"/>
          <w:szCs w:val="26"/>
        </w:rPr>
        <w:t>1 two inch view vinyl binder</w:t>
      </w:r>
      <w:r w:rsidR="00045427">
        <w:rPr>
          <w:rFonts w:ascii="Times" w:hAnsi="Times" w:cs="Times"/>
          <w:sz w:val="26"/>
          <w:szCs w:val="26"/>
        </w:rPr>
        <w:t xml:space="preserve"> –</w:t>
      </w:r>
      <w:r w:rsidR="00045427" w:rsidRPr="00B85881">
        <w:rPr>
          <w:rFonts w:ascii="Times" w:hAnsi="Times" w:cs="Times"/>
          <w:sz w:val="26"/>
          <w:szCs w:val="26"/>
          <w:highlight w:val="yellow"/>
        </w:rPr>
        <w:t>Keep</w:t>
      </w:r>
      <w:r w:rsidR="00045427">
        <w:rPr>
          <w:rFonts w:ascii="Times" w:hAnsi="Times" w:cs="Times"/>
          <w:sz w:val="26"/>
          <w:szCs w:val="26"/>
        </w:rPr>
        <w:t xml:space="preserve"> </w:t>
      </w:r>
    </w:p>
    <w:p w14:paraId="04304FB3" w14:textId="3D1F8885" w:rsidR="00257CB9" w:rsidRPr="00B85881" w:rsidRDefault="00257CB9" w:rsidP="00257CB9">
      <w:pPr>
        <w:widowControl w:val="0"/>
        <w:numPr>
          <w:ilvl w:val="0"/>
          <w:numId w:val="6"/>
        </w:numPr>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highlight w:val="yellow"/>
        </w:rPr>
      </w:pPr>
      <w:r>
        <w:rPr>
          <w:rFonts w:ascii="Times" w:hAnsi="Times" w:cs="Times"/>
          <w:sz w:val="26"/>
          <w:szCs w:val="26"/>
        </w:rPr>
        <w:t>4</w:t>
      </w:r>
      <w:r w:rsidRPr="0008714D">
        <w:rPr>
          <w:rFonts w:ascii="Times" w:hAnsi="Times" w:cs="Times"/>
          <w:sz w:val="26"/>
          <w:szCs w:val="26"/>
        </w:rPr>
        <w:t xml:space="preserve"> pocket folders (r</w:t>
      </w:r>
      <w:r>
        <w:rPr>
          <w:rFonts w:ascii="Times" w:hAnsi="Times" w:cs="Times"/>
          <w:sz w:val="26"/>
          <w:szCs w:val="26"/>
        </w:rPr>
        <w:t>ed, yellow, blue, green)</w:t>
      </w:r>
      <w:r w:rsidR="00045427">
        <w:rPr>
          <w:rFonts w:ascii="Times" w:hAnsi="Times" w:cs="Times"/>
          <w:sz w:val="26"/>
          <w:szCs w:val="26"/>
        </w:rPr>
        <w:t xml:space="preserve"> –</w:t>
      </w:r>
      <w:r w:rsidR="00045427" w:rsidRPr="00B85881">
        <w:rPr>
          <w:rFonts w:ascii="Times" w:hAnsi="Times" w:cs="Times"/>
          <w:sz w:val="26"/>
          <w:szCs w:val="26"/>
          <w:highlight w:val="yellow"/>
        </w:rPr>
        <w:t xml:space="preserve">Keep 1 </w:t>
      </w:r>
      <w:r w:rsidR="00581B41" w:rsidRPr="00B85881">
        <w:rPr>
          <w:rFonts w:ascii="Times" w:hAnsi="Times" w:cs="Times"/>
          <w:sz w:val="26"/>
          <w:szCs w:val="26"/>
          <w:highlight w:val="yellow"/>
        </w:rPr>
        <w:t>(</w:t>
      </w:r>
      <w:r w:rsidR="00581B41" w:rsidRPr="00B85881">
        <w:rPr>
          <w:rFonts w:ascii="Times" w:hAnsi="Times" w:cs="Times"/>
          <w:b/>
          <w:sz w:val="26"/>
          <w:szCs w:val="26"/>
          <w:highlight w:val="yellow"/>
          <w:u w:val="single"/>
        </w:rPr>
        <w:t>Homefun &amp; Turn In</w:t>
      </w:r>
      <w:r w:rsidR="00581B41" w:rsidRPr="00B85881">
        <w:rPr>
          <w:rFonts w:ascii="Times" w:hAnsi="Times" w:cs="Times"/>
          <w:sz w:val="26"/>
          <w:szCs w:val="26"/>
          <w:highlight w:val="yellow"/>
        </w:rPr>
        <w:t>)</w:t>
      </w:r>
      <w:r w:rsidR="00581B41">
        <w:rPr>
          <w:rFonts w:ascii="Times" w:hAnsi="Times" w:cs="Times"/>
          <w:sz w:val="26"/>
          <w:szCs w:val="26"/>
        </w:rPr>
        <w:t xml:space="preserve"> </w:t>
      </w:r>
      <w:r w:rsidR="00045427" w:rsidRPr="00B85881">
        <w:rPr>
          <w:rFonts w:ascii="Times" w:hAnsi="Times" w:cs="Times"/>
          <w:sz w:val="26"/>
          <w:szCs w:val="26"/>
          <w:highlight w:val="yellow"/>
        </w:rPr>
        <w:t xml:space="preserve">and Collect </w:t>
      </w:r>
    </w:p>
    <w:p w14:paraId="5CE27D44" w14:textId="6BF2B13D" w:rsidR="00257CB9" w:rsidRDefault="00257CB9" w:rsidP="00257CB9">
      <w:pPr>
        <w:widowControl w:val="0"/>
        <w:numPr>
          <w:ilvl w:val="0"/>
          <w:numId w:val="6"/>
        </w:numPr>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08714D">
        <w:rPr>
          <w:rFonts w:ascii="Times" w:hAnsi="Times" w:cs="Times"/>
          <w:sz w:val="26"/>
          <w:szCs w:val="26"/>
        </w:rPr>
        <w:t>Texas Instruments 34II calculator (u</w:t>
      </w:r>
      <w:r>
        <w:rPr>
          <w:rFonts w:ascii="Times" w:hAnsi="Times" w:cs="Times"/>
          <w:sz w:val="26"/>
          <w:szCs w:val="26"/>
        </w:rPr>
        <w:t>se last year's if you have it)</w:t>
      </w:r>
      <w:r w:rsidR="00581B41">
        <w:rPr>
          <w:rFonts w:ascii="Times" w:hAnsi="Times" w:cs="Times"/>
          <w:sz w:val="26"/>
          <w:szCs w:val="26"/>
        </w:rPr>
        <w:t xml:space="preserve"> –</w:t>
      </w:r>
      <w:r w:rsidR="00581B41" w:rsidRPr="00B85881">
        <w:rPr>
          <w:rFonts w:ascii="Times" w:hAnsi="Times" w:cs="Times"/>
          <w:sz w:val="26"/>
          <w:szCs w:val="26"/>
          <w:highlight w:val="yellow"/>
        </w:rPr>
        <w:t>Keep</w:t>
      </w:r>
      <w:r w:rsidR="00581B41">
        <w:rPr>
          <w:rFonts w:ascii="Times" w:hAnsi="Times" w:cs="Times"/>
          <w:sz w:val="26"/>
          <w:szCs w:val="26"/>
        </w:rPr>
        <w:t xml:space="preserve"> </w:t>
      </w:r>
    </w:p>
    <w:p w14:paraId="5C54E334" w14:textId="1481CA4D" w:rsidR="00257CB9" w:rsidRPr="00C312B5" w:rsidRDefault="00257CB9" w:rsidP="00257CB9">
      <w:pPr>
        <w:widowControl w:val="0"/>
        <w:numPr>
          <w:ilvl w:val="0"/>
          <w:numId w:val="6"/>
        </w:numPr>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Pr>
          <w:rFonts w:ascii="Times" w:hAnsi="Times" w:cs="Times"/>
          <w:sz w:val="26"/>
          <w:szCs w:val="26"/>
        </w:rPr>
        <w:t>Set of pens (optional)</w:t>
      </w:r>
      <w:r w:rsidR="00581B41">
        <w:rPr>
          <w:rFonts w:ascii="Times" w:hAnsi="Times" w:cs="Times"/>
          <w:sz w:val="26"/>
          <w:szCs w:val="26"/>
        </w:rPr>
        <w:t xml:space="preserve"> –</w:t>
      </w:r>
      <w:r w:rsidR="00581B41" w:rsidRPr="00B85881">
        <w:rPr>
          <w:rFonts w:ascii="Times" w:hAnsi="Times" w:cs="Times"/>
          <w:sz w:val="26"/>
          <w:szCs w:val="26"/>
          <w:highlight w:val="yellow"/>
        </w:rPr>
        <w:t>Keep</w:t>
      </w:r>
      <w:r w:rsidR="00581B41">
        <w:rPr>
          <w:rFonts w:ascii="Times" w:hAnsi="Times" w:cs="Times"/>
          <w:sz w:val="26"/>
          <w:szCs w:val="26"/>
        </w:rPr>
        <w:t xml:space="preserve"> </w:t>
      </w:r>
    </w:p>
    <w:p w14:paraId="67B9500B" w14:textId="40DB52F3" w:rsidR="00F96431" w:rsidRDefault="00F96431" w:rsidP="00F96431">
      <w:pPr>
        <w:widowControl w:val="0"/>
        <w:numPr>
          <w:ilvl w:val="0"/>
          <w:numId w:val="6"/>
        </w:numPr>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08714D">
        <w:rPr>
          <w:rFonts w:ascii="Times" w:hAnsi="Times" w:cs="Times"/>
          <w:sz w:val="26"/>
          <w:szCs w:val="26"/>
        </w:rPr>
        <w:t>A USB flash drive for your computer files -2GB</w:t>
      </w:r>
      <w:r w:rsidR="00C17C4A">
        <w:rPr>
          <w:rFonts w:ascii="Times" w:hAnsi="Times" w:cs="Times"/>
          <w:sz w:val="26"/>
          <w:szCs w:val="26"/>
        </w:rPr>
        <w:t xml:space="preserve"> </w:t>
      </w:r>
      <w:r w:rsidRPr="0008714D">
        <w:rPr>
          <w:rFonts w:ascii="Times" w:hAnsi="Times" w:cs="Times"/>
          <w:sz w:val="26"/>
          <w:szCs w:val="26"/>
        </w:rPr>
        <w:t>(u</w:t>
      </w:r>
      <w:r>
        <w:rPr>
          <w:rFonts w:ascii="Times" w:hAnsi="Times" w:cs="Times"/>
          <w:sz w:val="26"/>
          <w:szCs w:val="26"/>
        </w:rPr>
        <w:t>se last year’s if you have it)</w:t>
      </w:r>
      <w:r w:rsidR="00581B41">
        <w:rPr>
          <w:rFonts w:ascii="Times" w:hAnsi="Times" w:cs="Times"/>
          <w:sz w:val="26"/>
          <w:szCs w:val="26"/>
        </w:rPr>
        <w:t xml:space="preserve"> –</w:t>
      </w:r>
      <w:r w:rsidR="00581B41" w:rsidRPr="00B85881">
        <w:rPr>
          <w:rFonts w:ascii="Times" w:hAnsi="Times" w:cs="Times"/>
          <w:sz w:val="26"/>
          <w:szCs w:val="26"/>
          <w:highlight w:val="yellow"/>
        </w:rPr>
        <w:t>Keep</w:t>
      </w:r>
      <w:r w:rsidR="00581B41">
        <w:rPr>
          <w:rFonts w:ascii="Times" w:hAnsi="Times" w:cs="Times"/>
          <w:sz w:val="26"/>
          <w:szCs w:val="26"/>
        </w:rPr>
        <w:t xml:space="preserve"> </w:t>
      </w:r>
    </w:p>
    <w:p w14:paraId="566AC839" w14:textId="77777777" w:rsidR="00C312B5" w:rsidRPr="00F96431" w:rsidRDefault="00C312B5" w:rsidP="00F96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p>
    <w:p w14:paraId="08604FF7" w14:textId="311D162F" w:rsidR="00C312B5" w:rsidRPr="00257CB9" w:rsidRDefault="00C312B5" w:rsidP="00C312B5">
      <w:pPr>
        <w:widowControl w:val="0"/>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6"/>
          <w:szCs w:val="26"/>
          <w:u w:val="single"/>
        </w:rPr>
      </w:pPr>
      <w:r w:rsidRPr="00257CB9">
        <w:rPr>
          <w:rFonts w:ascii="Times" w:hAnsi="Times" w:cs="Times"/>
          <w:b/>
          <w:sz w:val="26"/>
          <w:szCs w:val="26"/>
          <w:u w:val="single"/>
        </w:rPr>
        <w:t xml:space="preserve">For </w:t>
      </w:r>
      <w:r w:rsidR="00257CB9" w:rsidRPr="00257CB9">
        <w:rPr>
          <w:rFonts w:ascii="Times" w:hAnsi="Times" w:cs="Times"/>
          <w:b/>
          <w:sz w:val="26"/>
          <w:szCs w:val="26"/>
          <w:u w:val="single"/>
        </w:rPr>
        <w:t>Resource</w:t>
      </w:r>
      <w:r w:rsidR="00F96431">
        <w:rPr>
          <w:rFonts w:ascii="Times" w:hAnsi="Times" w:cs="Times"/>
          <w:b/>
          <w:sz w:val="26"/>
          <w:szCs w:val="26"/>
          <w:u w:val="single"/>
        </w:rPr>
        <w:t xml:space="preserve"> Class</w:t>
      </w:r>
      <w:r w:rsidR="00257CB9" w:rsidRPr="00257CB9">
        <w:rPr>
          <w:rFonts w:ascii="Times" w:hAnsi="Times" w:cs="Times"/>
          <w:b/>
          <w:sz w:val="26"/>
          <w:szCs w:val="26"/>
          <w:u w:val="single"/>
        </w:rPr>
        <w:t xml:space="preserve"> Students will </w:t>
      </w:r>
      <w:r w:rsidR="00257CB9" w:rsidRPr="00257CB9">
        <w:rPr>
          <w:rFonts w:ascii="Times" w:hAnsi="Times" w:cs="Times"/>
          <w:b/>
          <w:i/>
          <w:color w:val="FF0000"/>
          <w:sz w:val="26"/>
          <w:szCs w:val="26"/>
          <w:u w:val="single"/>
        </w:rPr>
        <w:t>additionally</w:t>
      </w:r>
      <w:r w:rsidR="00257CB9" w:rsidRPr="00257CB9">
        <w:rPr>
          <w:rFonts w:ascii="Times" w:hAnsi="Times" w:cs="Times"/>
          <w:b/>
          <w:sz w:val="26"/>
          <w:szCs w:val="26"/>
          <w:u w:val="single"/>
        </w:rPr>
        <w:t xml:space="preserve"> need</w:t>
      </w:r>
      <w:r w:rsidRPr="00257CB9">
        <w:rPr>
          <w:rFonts w:ascii="Times" w:hAnsi="Times" w:cs="Times"/>
          <w:b/>
          <w:sz w:val="26"/>
          <w:szCs w:val="26"/>
          <w:u w:val="single"/>
        </w:rPr>
        <w:t>:</w:t>
      </w:r>
      <w:r w:rsidR="00465D68">
        <w:rPr>
          <w:rFonts w:ascii="Times" w:hAnsi="Times" w:cs="Times"/>
          <w:b/>
          <w:sz w:val="26"/>
          <w:szCs w:val="26"/>
          <w:u w:val="single"/>
        </w:rPr>
        <w:t xml:space="preserve"> --</w:t>
      </w:r>
      <w:bookmarkStart w:id="0" w:name="_GoBack"/>
      <w:bookmarkEnd w:id="0"/>
      <w:r w:rsidR="00465D68" w:rsidRPr="00465D68">
        <w:rPr>
          <w:rFonts w:ascii="Times" w:hAnsi="Times" w:cs="Times"/>
          <w:b/>
          <w:sz w:val="26"/>
          <w:szCs w:val="26"/>
          <w:highlight w:val="yellow"/>
          <w:u w:val="single"/>
        </w:rPr>
        <w:t>Su</w:t>
      </w:r>
      <w:r w:rsidR="00465D68">
        <w:rPr>
          <w:rFonts w:ascii="Times" w:hAnsi="Times" w:cs="Times"/>
          <w:b/>
          <w:sz w:val="26"/>
          <w:szCs w:val="26"/>
          <w:u w:val="single"/>
        </w:rPr>
        <w:t xml:space="preserve"> </w:t>
      </w:r>
    </w:p>
    <w:p w14:paraId="42655500" w14:textId="4B268533" w:rsidR="00C312B5" w:rsidRPr="00257CB9" w:rsidRDefault="00C312B5" w:rsidP="00257CB9">
      <w:pPr>
        <w:pStyle w:val="ListParagraph"/>
        <w:widowControl w:val="0"/>
        <w:numPr>
          <w:ilvl w:val="0"/>
          <w:numId w:val="11"/>
        </w:numPr>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257CB9">
        <w:rPr>
          <w:rFonts w:ascii="Times" w:hAnsi="Times" w:cs="Times"/>
          <w:sz w:val="26"/>
          <w:szCs w:val="26"/>
        </w:rPr>
        <w:t>1 black marbled composition notebook (100 count)</w:t>
      </w:r>
    </w:p>
    <w:p w14:paraId="23E2B42A" w14:textId="2AA72431" w:rsidR="00C312B5" w:rsidRPr="00257CB9" w:rsidRDefault="00C312B5" w:rsidP="00257CB9">
      <w:pPr>
        <w:pStyle w:val="ListParagraph"/>
        <w:widowControl w:val="0"/>
        <w:numPr>
          <w:ilvl w:val="0"/>
          <w:numId w:val="11"/>
        </w:numPr>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257CB9">
        <w:rPr>
          <w:rFonts w:ascii="Times" w:hAnsi="Times" w:cs="Times"/>
          <w:sz w:val="26"/>
          <w:szCs w:val="26"/>
        </w:rPr>
        <w:t>1 2-inch binder</w:t>
      </w:r>
    </w:p>
    <w:p w14:paraId="1FD0DC7B" w14:textId="2AE78BEC" w:rsidR="00C312B5" w:rsidRPr="00257CB9" w:rsidRDefault="00C312B5" w:rsidP="00257CB9">
      <w:pPr>
        <w:pStyle w:val="ListParagraph"/>
        <w:widowControl w:val="0"/>
        <w:numPr>
          <w:ilvl w:val="0"/>
          <w:numId w:val="11"/>
        </w:numPr>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257CB9">
        <w:rPr>
          <w:rFonts w:ascii="Times" w:hAnsi="Times" w:cs="Times"/>
          <w:sz w:val="26"/>
          <w:szCs w:val="26"/>
        </w:rPr>
        <w:t>1 pack of dividers (8 count)</w:t>
      </w:r>
    </w:p>
    <w:p w14:paraId="6924268B" w14:textId="144CC578" w:rsidR="00C312B5" w:rsidRPr="00257CB9" w:rsidRDefault="00C312B5" w:rsidP="00257CB9">
      <w:pPr>
        <w:pStyle w:val="ListParagraph"/>
        <w:widowControl w:val="0"/>
        <w:numPr>
          <w:ilvl w:val="0"/>
          <w:numId w:val="11"/>
        </w:numPr>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257CB9">
        <w:rPr>
          <w:rFonts w:ascii="Times" w:hAnsi="Times" w:cs="Times"/>
          <w:sz w:val="26"/>
          <w:szCs w:val="26"/>
        </w:rPr>
        <w:t>2 pocket folders</w:t>
      </w:r>
      <w:r w:rsidR="005F57A0" w:rsidRPr="00257CB9">
        <w:rPr>
          <w:rFonts w:ascii="Times" w:hAnsi="Times" w:cs="Times"/>
          <w:sz w:val="26"/>
          <w:szCs w:val="26"/>
        </w:rPr>
        <w:t xml:space="preserve"> </w:t>
      </w:r>
    </w:p>
    <w:p w14:paraId="71E85A05" w14:textId="77777777" w:rsidR="00C312B5" w:rsidRDefault="00C312B5" w:rsidP="00C312B5">
      <w:pPr>
        <w:widowControl w:val="0"/>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FF0000"/>
          <w:sz w:val="26"/>
          <w:szCs w:val="26"/>
        </w:rPr>
      </w:pPr>
    </w:p>
    <w:p w14:paraId="4711D5F5" w14:textId="03F1F797" w:rsidR="00056B0D" w:rsidRPr="00056B0D" w:rsidRDefault="00056B0D" w:rsidP="00056B0D">
      <w:pPr>
        <w:widowControl w:val="0"/>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6"/>
          <w:szCs w:val="26"/>
          <w:u w:val="single"/>
        </w:rPr>
      </w:pPr>
      <w:r w:rsidRPr="00056B0D">
        <w:rPr>
          <w:rFonts w:ascii="Times" w:hAnsi="Times" w:cs="Times"/>
          <w:b/>
          <w:sz w:val="26"/>
          <w:szCs w:val="26"/>
          <w:u w:val="single"/>
        </w:rPr>
        <w:t xml:space="preserve">For the Drama, Music, Art Strand Students will </w:t>
      </w:r>
      <w:r w:rsidR="00257CB9" w:rsidRPr="00257CB9">
        <w:rPr>
          <w:rFonts w:ascii="Times" w:hAnsi="Times" w:cs="Times"/>
          <w:b/>
          <w:i/>
          <w:color w:val="FF0000"/>
          <w:sz w:val="26"/>
          <w:szCs w:val="26"/>
          <w:u w:val="single"/>
        </w:rPr>
        <w:t>additionally</w:t>
      </w:r>
      <w:r w:rsidR="00257CB9">
        <w:rPr>
          <w:rFonts w:ascii="Times" w:hAnsi="Times" w:cs="Times"/>
          <w:b/>
          <w:sz w:val="26"/>
          <w:szCs w:val="26"/>
          <w:u w:val="single"/>
        </w:rPr>
        <w:t xml:space="preserve"> </w:t>
      </w:r>
      <w:r w:rsidRPr="00056B0D">
        <w:rPr>
          <w:rFonts w:ascii="Times" w:hAnsi="Times" w:cs="Times"/>
          <w:b/>
          <w:sz w:val="26"/>
          <w:szCs w:val="26"/>
          <w:u w:val="single"/>
        </w:rPr>
        <w:t>need:</w:t>
      </w:r>
    </w:p>
    <w:p w14:paraId="0A709D67" w14:textId="77777777" w:rsidR="00056B0D" w:rsidRPr="00257CB9" w:rsidRDefault="00056B0D" w:rsidP="00257CB9">
      <w:pPr>
        <w:pStyle w:val="ListParagraph"/>
        <w:widowControl w:val="0"/>
        <w:numPr>
          <w:ilvl w:val="0"/>
          <w:numId w:val="10"/>
        </w:numPr>
        <w:tabs>
          <w:tab w:val="left" w:pos="20"/>
          <w:tab w:val="left" w:pos="17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257CB9">
        <w:rPr>
          <w:rFonts w:ascii="Times" w:hAnsi="Times" w:cs="Times"/>
          <w:sz w:val="26"/>
          <w:szCs w:val="26"/>
        </w:rPr>
        <w:t xml:space="preserve">1 one inch vinyl binder (for Drama and Music) </w:t>
      </w:r>
    </w:p>
    <w:p w14:paraId="15AAAF45" w14:textId="77777777" w:rsidR="00056B0D" w:rsidRPr="00257CB9" w:rsidRDefault="00056B0D" w:rsidP="00257CB9">
      <w:pPr>
        <w:pStyle w:val="ListParagraph"/>
        <w:widowControl w:val="0"/>
        <w:numPr>
          <w:ilvl w:val="0"/>
          <w:numId w:val="10"/>
        </w:numPr>
        <w:tabs>
          <w:tab w:val="left" w:pos="20"/>
          <w:tab w:val="left" w:pos="17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257CB9">
        <w:rPr>
          <w:rFonts w:ascii="Times" w:hAnsi="Times" w:cs="Times"/>
          <w:sz w:val="26"/>
          <w:szCs w:val="26"/>
        </w:rPr>
        <w:t xml:space="preserve">2 Sharpie pens, black, thin (for Art)  </w:t>
      </w:r>
    </w:p>
    <w:p w14:paraId="19C6548E" w14:textId="3E314A08" w:rsidR="00056B0D" w:rsidRPr="00257CB9" w:rsidRDefault="00056B0D" w:rsidP="00257CB9">
      <w:pPr>
        <w:pStyle w:val="ListParagraph"/>
        <w:widowControl w:val="0"/>
        <w:numPr>
          <w:ilvl w:val="0"/>
          <w:numId w:val="10"/>
        </w:numPr>
        <w:tabs>
          <w:tab w:val="left" w:pos="20"/>
          <w:tab w:val="left" w:pos="17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257CB9">
        <w:rPr>
          <w:rFonts w:ascii="Times" w:hAnsi="Times" w:cs="Times"/>
          <w:sz w:val="26"/>
          <w:szCs w:val="26"/>
        </w:rPr>
        <w:t>2 Elmer’s permanent glue sticks (</w:t>
      </w:r>
      <w:r w:rsidR="00257CB9">
        <w:rPr>
          <w:rFonts w:ascii="Times" w:hAnsi="Times" w:cs="Times"/>
          <w:sz w:val="26"/>
          <w:szCs w:val="26"/>
        </w:rPr>
        <w:t>for Art)</w:t>
      </w:r>
    </w:p>
    <w:p w14:paraId="077C9D07" w14:textId="77777777" w:rsidR="00056B0D" w:rsidRDefault="00056B0D" w:rsidP="00D93FD3">
      <w:pPr>
        <w:widowControl w:val="0"/>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p>
    <w:p w14:paraId="0BF6C0D4" w14:textId="74B417CC" w:rsidR="00257CB9" w:rsidRDefault="00D93FD3" w:rsidP="00257CB9">
      <w:pPr>
        <w:widowControl w:val="0"/>
        <w:tabs>
          <w:tab w:val="left" w:pos="20"/>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6"/>
          <w:szCs w:val="26"/>
          <w:u w:val="single"/>
        </w:rPr>
      </w:pPr>
      <w:r w:rsidRPr="00D93FD3">
        <w:rPr>
          <w:rFonts w:ascii="Times" w:hAnsi="Times" w:cs="Times"/>
          <w:b/>
          <w:sz w:val="26"/>
          <w:szCs w:val="26"/>
          <w:u w:val="single"/>
        </w:rPr>
        <w:t xml:space="preserve">For World Language (French and Spanish) Students will </w:t>
      </w:r>
      <w:r w:rsidR="00257CB9" w:rsidRPr="00257CB9">
        <w:rPr>
          <w:rFonts w:ascii="Times" w:hAnsi="Times" w:cs="Times"/>
          <w:b/>
          <w:i/>
          <w:color w:val="FF0000"/>
          <w:sz w:val="26"/>
          <w:szCs w:val="26"/>
          <w:u w:val="single"/>
        </w:rPr>
        <w:t>additionally</w:t>
      </w:r>
      <w:r w:rsidR="00257CB9">
        <w:rPr>
          <w:rFonts w:ascii="Times" w:hAnsi="Times" w:cs="Times"/>
          <w:b/>
          <w:sz w:val="26"/>
          <w:szCs w:val="26"/>
          <w:u w:val="single"/>
        </w:rPr>
        <w:t xml:space="preserve"> </w:t>
      </w:r>
      <w:r w:rsidRPr="00D93FD3">
        <w:rPr>
          <w:rFonts w:ascii="Times" w:hAnsi="Times" w:cs="Times"/>
          <w:b/>
          <w:sz w:val="26"/>
          <w:szCs w:val="26"/>
          <w:u w:val="single"/>
        </w:rPr>
        <w:t>need:</w:t>
      </w:r>
    </w:p>
    <w:p w14:paraId="2E70DB72" w14:textId="145048E7" w:rsidR="00D93FD3" w:rsidRPr="00257CB9" w:rsidRDefault="00D93FD3" w:rsidP="00257CB9">
      <w:pPr>
        <w:pStyle w:val="ListParagraph"/>
        <w:widowControl w:val="0"/>
        <w:numPr>
          <w:ilvl w:val="0"/>
          <w:numId w:val="9"/>
        </w:numPr>
        <w:tabs>
          <w:tab w:val="left" w:pos="20"/>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6"/>
          <w:szCs w:val="26"/>
          <w:u w:val="single"/>
        </w:rPr>
      </w:pPr>
      <w:r w:rsidRPr="00257CB9">
        <w:rPr>
          <w:rFonts w:ascii="Times" w:hAnsi="Times" w:cs="Times"/>
          <w:sz w:val="26"/>
          <w:szCs w:val="26"/>
        </w:rPr>
        <w:t>1 plain zippered pen</w:t>
      </w:r>
      <w:r w:rsidR="00257CB9" w:rsidRPr="00257CB9">
        <w:rPr>
          <w:rFonts w:ascii="Times" w:hAnsi="Times" w:cs="Times"/>
          <w:sz w:val="26"/>
          <w:szCs w:val="26"/>
        </w:rPr>
        <w:t>cil pouch with three-ring holes</w:t>
      </w:r>
    </w:p>
    <w:p w14:paraId="3F0DCEEA" w14:textId="29969612" w:rsidR="00D93FD3" w:rsidRPr="00257CB9" w:rsidRDefault="00257CB9" w:rsidP="00257CB9">
      <w:pPr>
        <w:widowControl w:val="0"/>
        <w:numPr>
          <w:ilvl w:val="0"/>
          <w:numId w:val="7"/>
        </w:numPr>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Pr>
          <w:rFonts w:ascii="Times" w:hAnsi="Times" w:cs="Times"/>
          <w:sz w:val="26"/>
          <w:szCs w:val="26"/>
        </w:rPr>
        <w:t>2 THIN dry erase markers</w:t>
      </w:r>
    </w:p>
    <w:p w14:paraId="642D4FC2" w14:textId="1107E79D" w:rsidR="00D93FD3" w:rsidRPr="00257CB9" w:rsidRDefault="00D93FD3" w:rsidP="00257CB9">
      <w:pPr>
        <w:widowControl w:val="0"/>
        <w:numPr>
          <w:ilvl w:val="0"/>
          <w:numId w:val="7"/>
        </w:numPr>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257CB9">
        <w:rPr>
          <w:rFonts w:ascii="Times" w:hAnsi="Times" w:cs="Times"/>
          <w:sz w:val="26"/>
          <w:szCs w:val="26"/>
        </w:rPr>
        <w:t xml:space="preserve">1 one and a half inch </w:t>
      </w:r>
      <w:proofErr w:type="gramStart"/>
      <w:r w:rsidRPr="00257CB9">
        <w:rPr>
          <w:rFonts w:ascii="Times" w:hAnsi="Times" w:cs="Times"/>
          <w:sz w:val="26"/>
          <w:szCs w:val="26"/>
        </w:rPr>
        <w:t>VIEW(</w:t>
      </w:r>
      <w:proofErr w:type="gramEnd"/>
      <w:r w:rsidRPr="00257CB9">
        <w:rPr>
          <w:rFonts w:ascii="Times" w:hAnsi="Times" w:cs="Times"/>
          <w:sz w:val="26"/>
          <w:szCs w:val="26"/>
        </w:rPr>
        <w:t xml:space="preserve">front and back view) vinyl binder </w:t>
      </w:r>
    </w:p>
    <w:p w14:paraId="34BE7D80" w14:textId="1312D97D" w:rsidR="00D93FD3" w:rsidRPr="00257CB9" w:rsidRDefault="00D93FD3" w:rsidP="00257CB9">
      <w:pPr>
        <w:widowControl w:val="0"/>
        <w:numPr>
          <w:ilvl w:val="0"/>
          <w:numId w:val="7"/>
        </w:numPr>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257CB9">
        <w:rPr>
          <w:rFonts w:ascii="Times" w:hAnsi="Times" w:cs="Times"/>
          <w:sz w:val="26"/>
          <w:szCs w:val="26"/>
        </w:rPr>
        <w:t>1 3-ring spiral notebook 70 sheets, wide-rule</w:t>
      </w:r>
      <w:r w:rsidR="00257CB9">
        <w:rPr>
          <w:rFonts w:ascii="Times" w:hAnsi="Times" w:cs="Times"/>
          <w:sz w:val="26"/>
          <w:szCs w:val="26"/>
        </w:rPr>
        <w:t>d</w:t>
      </w:r>
    </w:p>
    <w:p w14:paraId="132E7BA0" w14:textId="6E84618F" w:rsidR="00D93FD3" w:rsidRPr="00257CB9" w:rsidRDefault="00D93FD3" w:rsidP="00257CB9">
      <w:pPr>
        <w:widowControl w:val="0"/>
        <w:numPr>
          <w:ilvl w:val="0"/>
          <w:numId w:val="7"/>
        </w:numPr>
        <w:tabs>
          <w:tab w:val="left" w:pos="20"/>
          <w:tab w:val="left" w:pos="1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sidRPr="00257CB9">
        <w:rPr>
          <w:rFonts w:ascii="Times" w:hAnsi="Times" w:cs="Times"/>
          <w:sz w:val="26"/>
          <w:szCs w:val="26"/>
        </w:rPr>
        <w:t>1 set of dividers with 8</w:t>
      </w:r>
      <w:r w:rsidR="00257CB9">
        <w:rPr>
          <w:rFonts w:ascii="Times" w:hAnsi="Times" w:cs="Times"/>
          <w:sz w:val="26"/>
          <w:szCs w:val="26"/>
        </w:rPr>
        <w:t xml:space="preserve"> tabs</w:t>
      </w:r>
    </w:p>
    <w:p w14:paraId="0C5C4DF8" w14:textId="77777777" w:rsidR="00D93FD3" w:rsidRDefault="00D93FD3" w:rsidP="00D93FD3">
      <w:pPr>
        <w:widowControl w:val="0"/>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p>
    <w:p w14:paraId="2DB8F61F" w14:textId="4CA9A553" w:rsidR="0057703D" w:rsidRDefault="00AA3861" w:rsidP="00D93F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6"/>
          <w:szCs w:val="26"/>
        </w:rPr>
      </w:pPr>
      <w:r>
        <w:rPr>
          <w:rFonts w:ascii="Times" w:hAnsi="Times" w:cs="Times"/>
          <w:b/>
          <w:bCs/>
          <w:sz w:val="26"/>
          <w:szCs w:val="26"/>
          <w:u w:val="single"/>
        </w:rPr>
        <w:t>Kinetic Wellness</w:t>
      </w:r>
      <w:r>
        <w:rPr>
          <w:rFonts w:ascii="Times" w:hAnsi="Times" w:cs="Times"/>
          <w:sz w:val="26"/>
          <w:szCs w:val="26"/>
        </w:rPr>
        <w:t xml:space="preserve">  - Gym uniforms are required.  They are available at </w:t>
      </w:r>
      <w:r>
        <w:rPr>
          <w:rFonts w:ascii="Times" w:hAnsi="Times" w:cs="Times"/>
          <w:sz w:val="26"/>
          <w:szCs w:val="26"/>
          <w:u w:val="single"/>
        </w:rPr>
        <w:t xml:space="preserve">TL </w:t>
      </w:r>
      <w:proofErr w:type="spellStart"/>
      <w:r>
        <w:rPr>
          <w:rFonts w:ascii="Times" w:hAnsi="Times" w:cs="Times"/>
          <w:sz w:val="26"/>
          <w:szCs w:val="26"/>
          <w:u w:val="single"/>
        </w:rPr>
        <w:t>Fritts</w:t>
      </w:r>
      <w:proofErr w:type="spellEnd"/>
      <w:r>
        <w:rPr>
          <w:rFonts w:ascii="Times" w:hAnsi="Times" w:cs="Times"/>
          <w:sz w:val="26"/>
          <w:szCs w:val="26"/>
        </w:rPr>
        <w:t xml:space="preserve"> in Winnetka.  Students need a pair of indoor gym shoes for use in the gyms and the refurbished fitness room.  Shoes used for outdoor purposes will not be permitted when KW classes are using indoor facilities.  Label KW shoes with a permanent marker.  </w:t>
      </w:r>
    </w:p>
    <w:p w14:paraId="3887083E" w14:textId="77777777" w:rsidR="00056B0D" w:rsidRDefault="00056B0D" w:rsidP="00056B0D">
      <w:pPr>
        <w:widowControl w:val="0"/>
        <w:numPr>
          <w:ilvl w:val="0"/>
          <w:numId w:val="5"/>
        </w:numPr>
        <w:tabs>
          <w:tab w:val="left" w:pos="20"/>
          <w:tab w:val="left" w:pos="15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9" w:hanging="140"/>
        <w:rPr>
          <w:rFonts w:ascii="Times" w:hAnsi="Times" w:cs="Times"/>
          <w:sz w:val="26"/>
          <w:szCs w:val="26"/>
        </w:rPr>
      </w:pPr>
      <w:r>
        <w:rPr>
          <w:rFonts w:ascii="Times" w:hAnsi="Times" w:cs="Times"/>
          <w:sz w:val="26"/>
          <w:szCs w:val="26"/>
        </w:rPr>
        <w:t xml:space="preserve">Bandana (head protection for climbing, K.W.) </w:t>
      </w:r>
    </w:p>
    <w:p w14:paraId="2BC6DD2D" w14:textId="77777777" w:rsidR="006451A7" w:rsidRDefault="006451A7" w:rsidP="00AA3861">
      <w:pPr>
        <w:rPr>
          <w:rFonts w:ascii="Times" w:hAnsi="Times" w:cs="Times"/>
          <w:sz w:val="26"/>
          <w:szCs w:val="26"/>
        </w:rPr>
      </w:pPr>
    </w:p>
    <w:p w14:paraId="071FDFFE" w14:textId="4994FFE3" w:rsidR="006451A7" w:rsidRDefault="006451A7" w:rsidP="00AA3861">
      <w:r w:rsidRPr="00A07AA8">
        <w:rPr>
          <w:rFonts w:ascii="Times" w:hAnsi="Times" w:cs="Times"/>
          <w:b/>
          <w:sz w:val="26"/>
          <w:szCs w:val="26"/>
        </w:rPr>
        <w:t>Portfolio</w:t>
      </w:r>
      <w:r w:rsidR="00A07AA8" w:rsidRPr="00A07AA8">
        <w:rPr>
          <w:rFonts w:ascii="Times" w:hAnsi="Times" w:cs="Times"/>
          <w:b/>
          <w:sz w:val="26"/>
          <w:szCs w:val="26"/>
        </w:rPr>
        <w:t>:</w:t>
      </w:r>
      <w:r w:rsidR="00A07AA8">
        <w:rPr>
          <w:rFonts w:ascii="Times" w:hAnsi="Times" w:cs="Times"/>
          <w:sz w:val="26"/>
          <w:szCs w:val="26"/>
        </w:rPr>
        <w:t xml:space="preserve"> Advisors will let your child know the materials needed for their portfolios at the beginning of the school year.</w:t>
      </w:r>
    </w:p>
    <w:sectPr w:rsidR="006451A7" w:rsidSect="00D93FD3">
      <w:headerReference w:type="default" r:id="rId9"/>
      <w:footerReference w:type="even" r:id="rId10"/>
      <w:footerReference w:type="default" r:id="rId11"/>
      <w:pgSz w:w="12240" w:h="15840"/>
      <w:pgMar w:top="864" w:right="1800" w:bottom="1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17EF1" w14:textId="77777777" w:rsidR="007F5AB5" w:rsidRDefault="007F5AB5" w:rsidP="00AA3861">
      <w:r>
        <w:separator/>
      </w:r>
    </w:p>
  </w:endnote>
  <w:endnote w:type="continuationSeparator" w:id="0">
    <w:p w14:paraId="14CBC1AA" w14:textId="77777777" w:rsidR="007F5AB5" w:rsidRDefault="007F5AB5" w:rsidP="00AA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E6E9D" w14:textId="77777777" w:rsidR="007F5AB5" w:rsidRDefault="007F5AB5" w:rsidP="00663A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D792C" w14:textId="77777777" w:rsidR="007F5AB5" w:rsidRDefault="007F5AB5" w:rsidP="00C605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5142D" w14:textId="77777777" w:rsidR="007F5AB5" w:rsidRDefault="007F5AB5" w:rsidP="00C605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51E5F" w14:textId="77777777" w:rsidR="007F5AB5" w:rsidRDefault="007F5AB5" w:rsidP="00AA3861">
      <w:r>
        <w:separator/>
      </w:r>
    </w:p>
  </w:footnote>
  <w:footnote w:type="continuationSeparator" w:id="0">
    <w:p w14:paraId="05C0E9D5" w14:textId="77777777" w:rsidR="007F5AB5" w:rsidRDefault="007F5AB5" w:rsidP="00AA38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C002" w14:textId="77777777" w:rsidR="007F5AB5" w:rsidRDefault="007F5AB5" w:rsidP="00AA38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8640"/>
      </w:tabs>
      <w:autoSpaceDE w:val="0"/>
      <w:autoSpaceDN w:val="0"/>
      <w:adjustRightInd w:val="0"/>
    </w:pPr>
    <w:r>
      <w:rPr>
        <w:rFonts w:ascii="Book Antiqua" w:hAnsi="Book Antiqua" w:cs="Book Antiqua"/>
        <w:b/>
        <w:bCs/>
        <w:color w:val="507A37"/>
        <w:sz w:val="20"/>
        <w:szCs w:val="20"/>
      </w:rPr>
      <w:tab/>
    </w:r>
    <w:r>
      <w:rPr>
        <w:rFonts w:ascii="Book Antiqua" w:hAnsi="Book Antiqua" w:cs="Book Antiqua"/>
        <w:b/>
        <w:bCs/>
        <w:color w:val="507A37"/>
        <w:sz w:val="20"/>
        <w:szCs w:val="20"/>
      </w:rPr>
      <w:tab/>
    </w:r>
  </w:p>
  <w:p w14:paraId="12DBF93A" w14:textId="77777777" w:rsidR="007F5AB5" w:rsidRDefault="007F5AB5" w:rsidP="00AA38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8F196A"/>
    <w:multiLevelType w:val="hybridMultilevel"/>
    <w:tmpl w:val="4720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E1DCA"/>
    <w:multiLevelType w:val="hybridMultilevel"/>
    <w:tmpl w:val="009A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41C86"/>
    <w:multiLevelType w:val="hybridMultilevel"/>
    <w:tmpl w:val="D79E5E82"/>
    <w:lvl w:ilvl="0" w:tplc="04090001">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8">
    <w:nsid w:val="447217BA"/>
    <w:multiLevelType w:val="hybridMultilevel"/>
    <w:tmpl w:val="E6EE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874C3"/>
    <w:multiLevelType w:val="hybridMultilevel"/>
    <w:tmpl w:val="6404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D0639"/>
    <w:multiLevelType w:val="hybridMultilevel"/>
    <w:tmpl w:val="EA4C05D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61"/>
    <w:rsid w:val="00045427"/>
    <w:rsid w:val="00056B0D"/>
    <w:rsid w:val="0008714D"/>
    <w:rsid w:val="00115F26"/>
    <w:rsid w:val="001C3772"/>
    <w:rsid w:val="001D5752"/>
    <w:rsid w:val="00257CB9"/>
    <w:rsid w:val="0029047F"/>
    <w:rsid w:val="002C32D5"/>
    <w:rsid w:val="0037716D"/>
    <w:rsid w:val="003A413A"/>
    <w:rsid w:val="003B22FD"/>
    <w:rsid w:val="003D1B11"/>
    <w:rsid w:val="00465D68"/>
    <w:rsid w:val="004C6153"/>
    <w:rsid w:val="0054130C"/>
    <w:rsid w:val="0057703D"/>
    <w:rsid w:val="00580141"/>
    <w:rsid w:val="00581B41"/>
    <w:rsid w:val="00594864"/>
    <w:rsid w:val="00597FE2"/>
    <w:rsid w:val="005E1F9F"/>
    <w:rsid w:val="005F32BD"/>
    <w:rsid w:val="005F57A0"/>
    <w:rsid w:val="006451A7"/>
    <w:rsid w:val="00663ACD"/>
    <w:rsid w:val="00710E68"/>
    <w:rsid w:val="007A22D6"/>
    <w:rsid w:val="007C0B19"/>
    <w:rsid w:val="007F5AB5"/>
    <w:rsid w:val="00846CC1"/>
    <w:rsid w:val="008745B3"/>
    <w:rsid w:val="00944AB7"/>
    <w:rsid w:val="009D176C"/>
    <w:rsid w:val="00A07AA8"/>
    <w:rsid w:val="00A65C0B"/>
    <w:rsid w:val="00A77FC3"/>
    <w:rsid w:val="00AA3861"/>
    <w:rsid w:val="00B41C2C"/>
    <w:rsid w:val="00B85881"/>
    <w:rsid w:val="00C065F2"/>
    <w:rsid w:val="00C17C4A"/>
    <w:rsid w:val="00C17C5A"/>
    <w:rsid w:val="00C312B5"/>
    <w:rsid w:val="00C6055E"/>
    <w:rsid w:val="00CB0B05"/>
    <w:rsid w:val="00CC0462"/>
    <w:rsid w:val="00D25B7B"/>
    <w:rsid w:val="00D93FD3"/>
    <w:rsid w:val="00F96431"/>
    <w:rsid w:val="00FE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4B15C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61"/>
    <w:pPr>
      <w:tabs>
        <w:tab w:val="center" w:pos="4320"/>
        <w:tab w:val="right" w:pos="8640"/>
      </w:tabs>
    </w:pPr>
  </w:style>
  <w:style w:type="character" w:customStyle="1" w:styleId="HeaderChar">
    <w:name w:val="Header Char"/>
    <w:basedOn w:val="DefaultParagraphFont"/>
    <w:link w:val="Header"/>
    <w:uiPriority w:val="99"/>
    <w:rsid w:val="00AA3861"/>
  </w:style>
  <w:style w:type="paragraph" w:styleId="Footer">
    <w:name w:val="footer"/>
    <w:basedOn w:val="Normal"/>
    <w:link w:val="FooterChar"/>
    <w:uiPriority w:val="99"/>
    <w:unhideWhenUsed/>
    <w:rsid w:val="00AA3861"/>
    <w:pPr>
      <w:tabs>
        <w:tab w:val="center" w:pos="4320"/>
        <w:tab w:val="right" w:pos="8640"/>
      </w:tabs>
    </w:pPr>
  </w:style>
  <w:style w:type="character" w:customStyle="1" w:styleId="FooterChar">
    <w:name w:val="Footer Char"/>
    <w:basedOn w:val="DefaultParagraphFont"/>
    <w:link w:val="Footer"/>
    <w:uiPriority w:val="99"/>
    <w:rsid w:val="00AA3861"/>
  </w:style>
  <w:style w:type="paragraph" w:styleId="BalloonText">
    <w:name w:val="Balloon Text"/>
    <w:basedOn w:val="Normal"/>
    <w:link w:val="BalloonTextChar"/>
    <w:uiPriority w:val="99"/>
    <w:semiHidden/>
    <w:unhideWhenUsed/>
    <w:rsid w:val="00AA38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861"/>
    <w:rPr>
      <w:rFonts w:ascii="Lucida Grande" w:hAnsi="Lucida Grande" w:cs="Lucida Grande"/>
      <w:sz w:val="18"/>
      <w:szCs w:val="18"/>
    </w:rPr>
  </w:style>
  <w:style w:type="paragraph" w:styleId="ListParagraph">
    <w:name w:val="List Paragraph"/>
    <w:basedOn w:val="Normal"/>
    <w:uiPriority w:val="34"/>
    <w:qFormat/>
    <w:rsid w:val="001C3772"/>
    <w:pPr>
      <w:ind w:left="720"/>
      <w:contextualSpacing/>
    </w:pPr>
  </w:style>
  <w:style w:type="character" w:styleId="PageNumber">
    <w:name w:val="page number"/>
    <w:basedOn w:val="DefaultParagraphFont"/>
    <w:uiPriority w:val="99"/>
    <w:semiHidden/>
    <w:unhideWhenUsed/>
    <w:rsid w:val="00C605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61"/>
    <w:pPr>
      <w:tabs>
        <w:tab w:val="center" w:pos="4320"/>
        <w:tab w:val="right" w:pos="8640"/>
      </w:tabs>
    </w:pPr>
  </w:style>
  <w:style w:type="character" w:customStyle="1" w:styleId="HeaderChar">
    <w:name w:val="Header Char"/>
    <w:basedOn w:val="DefaultParagraphFont"/>
    <w:link w:val="Header"/>
    <w:uiPriority w:val="99"/>
    <w:rsid w:val="00AA3861"/>
  </w:style>
  <w:style w:type="paragraph" w:styleId="Footer">
    <w:name w:val="footer"/>
    <w:basedOn w:val="Normal"/>
    <w:link w:val="FooterChar"/>
    <w:uiPriority w:val="99"/>
    <w:unhideWhenUsed/>
    <w:rsid w:val="00AA3861"/>
    <w:pPr>
      <w:tabs>
        <w:tab w:val="center" w:pos="4320"/>
        <w:tab w:val="right" w:pos="8640"/>
      </w:tabs>
    </w:pPr>
  </w:style>
  <w:style w:type="character" w:customStyle="1" w:styleId="FooterChar">
    <w:name w:val="Footer Char"/>
    <w:basedOn w:val="DefaultParagraphFont"/>
    <w:link w:val="Footer"/>
    <w:uiPriority w:val="99"/>
    <w:rsid w:val="00AA3861"/>
  </w:style>
  <w:style w:type="paragraph" w:styleId="BalloonText">
    <w:name w:val="Balloon Text"/>
    <w:basedOn w:val="Normal"/>
    <w:link w:val="BalloonTextChar"/>
    <w:uiPriority w:val="99"/>
    <w:semiHidden/>
    <w:unhideWhenUsed/>
    <w:rsid w:val="00AA38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861"/>
    <w:rPr>
      <w:rFonts w:ascii="Lucida Grande" w:hAnsi="Lucida Grande" w:cs="Lucida Grande"/>
      <w:sz w:val="18"/>
      <w:szCs w:val="18"/>
    </w:rPr>
  </w:style>
  <w:style w:type="paragraph" w:styleId="ListParagraph">
    <w:name w:val="List Paragraph"/>
    <w:basedOn w:val="Normal"/>
    <w:uiPriority w:val="34"/>
    <w:qFormat/>
    <w:rsid w:val="001C3772"/>
    <w:pPr>
      <w:ind w:left="720"/>
      <w:contextualSpacing/>
    </w:pPr>
  </w:style>
  <w:style w:type="character" w:styleId="PageNumber">
    <w:name w:val="page number"/>
    <w:basedOn w:val="DefaultParagraphFont"/>
    <w:uiPriority w:val="99"/>
    <w:semiHidden/>
    <w:unhideWhenUsed/>
    <w:rsid w:val="00C60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359</Words>
  <Characters>2051</Characters>
  <Application>Microsoft Macintosh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Manley</dc:creator>
  <cp:keywords/>
  <dc:description/>
  <cp:lastModifiedBy>Danielle Chamoun</cp:lastModifiedBy>
  <cp:revision>18</cp:revision>
  <cp:lastPrinted>2014-04-14T19:50:00Z</cp:lastPrinted>
  <dcterms:created xsi:type="dcterms:W3CDTF">2014-04-14T20:48:00Z</dcterms:created>
  <dcterms:modified xsi:type="dcterms:W3CDTF">2014-08-22T14:38:00Z</dcterms:modified>
</cp:coreProperties>
</file>