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3468" w14:textId="77777777" w:rsidR="0089105C" w:rsidRPr="00937E87" w:rsidRDefault="00937E87" w:rsidP="00937E87">
      <w:pPr>
        <w:jc w:val="center"/>
        <w:rPr>
          <w:rFonts w:ascii="(true love)" w:hAnsi="(true love)"/>
          <w:sz w:val="36"/>
          <w:szCs w:val="36"/>
        </w:rPr>
      </w:pPr>
      <w:r w:rsidRPr="00937E87">
        <w:rPr>
          <w:rFonts w:ascii="(true love)" w:hAnsi="(true love)"/>
          <w:sz w:val="36"/>
          <w:szCs w:val="36"/>
        </w:rPr>
        <w:t>Creating and Organizing the Classroom Library</w:t>
      </w:r>
    </w:p>
    <w:p w14:paraId="71AA4D53" w14:textId="77777777" w:rsidR="00937E87" w:rsidRDefault="00937E87" w:rsidP="00937E87">
      <w:pPr>
        <w:jc w:val="center"/>
        <w:rPr>
          <w:rFonts w:ascii="Century Gothic" w:hAnsi="Century Gothic"/>
        </w:rPr>
      </w:pPr>
    </w:p>
    <w:p w14:paraId="2D65574C" w14:textId="3ADE18FE" w:rsidR="00937E87" w:rsidRPr="006C155F" w:rsidRDefault="00937E87" w:rsidP="00937E87">
      <w:pPr>
        <w:rPr>
          <w:rFonts w:ascii="Century Gothic" w:hAnsi="Century Gothic"/>
        </w:rPr>
      </w:pPr>
      <w:r w:rsidRPr="00937E87">
        <w:rPr>
          <w:rFonts w:ascii="Apple Casual" w:hAnsi="Apple Casual"/>
          <w:b/>
          <w:sz w:val="32"/>
          <w:szCs w:val="32"/>
          <w:u w:val="single"/>
        </w:rPr>
        <w:t>Goal</w:t>
      </w:r>
      <w:r>
        <w:rPr>
          <w:rFonts w:ascii="Century Gothic" w:hAnsi="Century Gothic"/>
        </w:rPr>
        <w:t xml:space="preserve">: </w:t>
      </w:r>
      <w:r w:rsidRPr="006C155F">
        <w:rPr>
          <w:rFonts w:ascii="Century Gothic" w:hAnsi="Century Gothic"/>
        </w:rPr>
        <w:t>(1) To identify, describe, and explain the various genres</w:t>
      </w:r>
      <w:r w:rsidR="00485BF6">
        <w:rPr>
          <w:rFonts w:ascii="Century Gothic" w:hAnsi="Century Gothic"/>
        </w:rPr>
        <w:t>/topics/series</w:t>
      </w:r>
      <w:r w:rsidRPr="006C155F">
        <w:rPr>
          <w:rFonts w:ascii="Century Gothic" w:hAnsi="Century Gothic"/>
        </w:rPr>
        <w:t xml:space="preserve"> in literature </w:t>
      </w:r>
    </w:p>
    <w:p w14:paraId="23D2D90D" w14:textId="49F66A02" w:rsidR="00937E87" w:rsidRPr="006C155F" w:rsidRDefault="00937E87" w:rsidP="00937E87">
      <w:pPr>
        <w:ind w:firstLine="720"/>
        <w:rPr>
          <w:rFonts w:ascii="Century Gothic" w:hAnsi="Century Gothic"/>
        </w:rPr>
      </w:pPr>
      <w:r w:rsidRPr="006C155F">
        <w:rPr>
          <w:rFonts w:ascii="Century Gothic" w:hAnsi="Century Gothic"/>
        </w:rPr>
        <w:t xml:space="preserve">  (2) To orga</w:t>
      </w:r>
      <w:r w:rsidR="00ED6332" w:rsidRPr="006C155F">
        <w:rPr>
          <w:rFonts w:ascii="Century Gothic" w:hAnsi="Century Gothic"/>
        </w:rPr>
        <w:t>nize a classroom library system</w:t>
      </w:r>
    </w:p>
    <w:p w14:paraId="6ADD846A" w14:textId="77777777" w:rsidR="00937E87" w:rsidRDefault="00937E87" w:rsidP="00937E87">
      <w:pPr>
        <w:rPr>
          <w:rFonts w:ascii="Century Gothic" w:hAnsi="Century Gothic"/>
        </w:rPr>
      </w:pPr>
    </w:p>
    <w:p w14:paraId="4F2DB54B" w14:textId="68A57467" w:rsidR="00937E87" w:rsidRDefault="00937E87" w:rsidP="00937E87">
      <w:pPr>
        <w:rPr>
          <w:rFonts w:ascii="Century Gothic" w:hAnsi="Century Gothic"/>
        </w:rPr>
      </w:pPr>
      <w:r w:rsidRPr="00937E87">
        <w:rPr>
          <w:rFonts w:ascii="Apple Casual" w:hAnsi="Apple Casual"/>
          <w:b/>
          <w:sz w:val="32"/>
          <w:szCs w:val="32"/>
          <w:u w:val="single"/>
        </w:rPr>
        <w:t>Your Job</w:t>
      </w:r>
      <w:r>
        <w:rPr>
          <w:rFonts w:ascii="Century Gothic" w:hAnsi="Century Gothic"/>
        </w:rPr>
        <w:t>: (1) List genres</w:t>
      </w:r>
      <w:r w:rsidR="00FE241D">
        <w:rPr>
          <w:rFonts w:ascii="Century Gothic" w:hAnsi="Century Gothic"/>
        </w:rPr>
        <w:t>/topics/series</w:t>
      </w:r>
      <w:r>
        <w:rPr>
          <w:rFonts w:ascii="Century Gothic" w:hAnsi="Century Gothic"/>
        </w:rPr>
        <w:t xml:space="preserve"> in literature</w:t>
      </w:r>
    </w:p>
    <w:p w14:paraId="2790CF8C" w14:textId="4D17C8A5" w:rsidR="00937E87" w:rsidRDefault="00937E87" w:rsidP="00937E8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(2) </w:t>
      </w:r>
      <w:r w:rsidR="000C52B2">
        <w:rPr>
          <w:rFonts w:ascii="Century Gothic" w:hAnsi="Century Gothic"/>
        </w:rPr>
        <w:t>Wr</w:t>
      </w:r>
      <w:r w:rsidR="00C60740">
        <w:rPr>
          <w:rFonts w:ascii="Century Gothic" w:hAnsi="Century Gothic"/>
        </w:rPr>
        <w:t>ite an explanation of the genre</w:t>
      </w:r>
      <w:r w:rsidR="00C60740">
        <w:rPr>
          <w:rFonts w:ascii="Century Gothic" w:hAnsi="Century Gothic"/>
        </w:rPr>
        <w:t>/topics/series</w:t>
      </w:r>
    </w:p>
    <w:p w14:paraId="45BBDF9F" w14:textId="2479509D" w:rsidR="000C52B2" w:rsidRDefault="000C52B2" w:rsidP="00937E8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(3) Create a symbol for the genre</w:t>
      </w:r>
      <w:r w:rsidR="00C60740">
        <w:rPr>
          <w:rFonts w:ascii="Century Gothic" w:hAnsi="Century Gothic"/>
        </w:rPr>
        <w:t>/topics/series</w:t>
      </w:r>
    </w:p>
    <w:p w14:paraId="5DE24A88" w14:textId="3DA569DA" w:rsidR="000C52B2" w:rsidRDefault="000C52B2" w:rsidP="00A30FB6">
      <w:pPr>
        <w:ind w:left="1640"/>
        <w:rPr>
          <w:rFonts w:ascii="Century Gothic" w:hAnsi="Century Gothic"/>
        </w:rPr>
      </w:pPr>
      <w:r>
        <w:rPr>
          <w:rFonts w:ascii="Century Gothic" w:hAnsi="Century Gothic"/>
        </w:rPr>
        <w:t>(4) Identify books that are in the classroom library that fit that genre</w:t>
      </w:r>
      <w:r w:rsidR="00A30FB6">
        <w:rPr>
          <w:rFonts w:ascii="Century Gothic" w:hAnsi="Century Gothic"/>
        </w:rPr>
        <w:t>/topics/series</w:t>
      </w:r>
    </w:p>
    <w:p w14:paraId="5F3F27E0" w14:textId="48B32321" w:rsidR="00955CFE" w:rsidRDefault="000C52B2" w:rsidP="000C52B2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(5)</w:t>
      </w:r>
      <w:r w:rsidR="00955CFE">
        <w:rPr>
          <w:rFonts w:ascii="Century Gothic" w:hAnsi="Century Gothic"/>
        </w:rPr>
        <w:t xml:space="preserve"> List the books in your explanation of the genre</w:t>
      </w:r>
      <w:r w:rsidR="00FC335E">
        <w:rPr>
          <w:rFonts w:ascii="Century Gothic" w:hAnsi="Century Gothic"/>
        </w:rPr>
        <w:t>/topics/series</w:t>
      </w:r>
    </w:p>
    <w:p w14:paraId="7510CBD9" w14:textId="23982246" w:rsidR="000C52B2" w:rsidRDefault="00955CFE" w:rsidP="000C52B2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(6) Organize those books into the designated genre</w:t>
      </w:r>
      <w:r w:rsidR="00CE50C0">
        <w:rPr>
          <w:rFonts w:ascii="Century Gothic" w:hAnsi="Century Gothic"/>
        </w:rPr>
        <w:t>/topics/series</w:t>
      </w:r>
      <w:r>
        <w:rPr>
          <w:rFonts w:ascii="Century Gothic" w:hAnsi="Century Gothic"/>
        </w:rPr>
        <w:t xml:space="preserve"> bins</w:t>
      </w:r>
    </w:p>
    <w:p w14:paraId="4823FDEC" w14:textId="68CB357C" w:rsidR="005E1B5C" w:rsidRDefault="005E1B5C" w:rsidP="000C52B2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(7) Place genre</w:t>
      </w:r>
      <w:r w:rsidR="003F2EE6">
        <w:rPr>
          <w:rFonts w:ascii="Century Gothic" w:hAnsi="Century Gothic"/>
        </w:rPr>
        <w:t>/topics/series</w:t>
      </w:r>
      <w:r>
        <w:rPr>
          <w:rFonts w:ascii="Century Gothic" w:hAnsi="Century Gothic"/>
        </w:rPr>
        <w:t xml:space="preserve"> bin on a designated classroom library shelf</w:t>
      </w:r>
    </w:p>
    <w:p w14:paraId="7B6F6B14" w14:textId="77777777" w:rsidR="00832A43" w:rsidRDefault="00832A43" w:rsidP="00832A43">
      <w:pPr>
        <w:rPr>
          <w:rFonts w:ascii="Century Gothic" w:hAnsi="Century Gothic"/>
        </w:rPr>
      </w:pPr>
    </w:p>
    <w:p w14:paraId="5C013906" w14:textId="17697CC8" w:rsidR="00390102" w:rsidRDefault="00832A43" w:rsidP="00832A43">
      <w:pPr>
        <w:rPr>
          <w:rFonts w:ascii="Century Gothic" w:hAnsi="Century Gothic"/>
        </w:rPr>
      </w:pPr>
      <w:r w:rsidRPr="00832A43">
        <w:rPr>
          <w:rFonts w:ascii="Apple Casual" w:hAnsi="Apple Casual"/>
          <w:b/>
          <w:sz w:val="32"/>
          <w:szCs w:val="32"/>
          <w:u w:val="single"/>
        </w:rPr>
        <w:t>Example</w:t>
      </w:r>
      <w:r>
        <w:rPr>
          <w:rFonts w:ascii="Century Gothic" w:hAnsi="Century Gothic"/>
        </w:rPr>
        <w:t xml:space="preserve">: </w:t>
      </w:r>
    </w:p>
    <w:p w14:paraId="40A85A54" w14:textId="0CC6E8B5" w:rsidR="000C52B2" w:rsidRPr="00E47451" w:rsidRDefault="00E47451" w:rsidP="00937E87">
      <w:pPr>
        <w:rPr>
          <w:rFonts w:ascii="Century Gothic" w:hAnsi="Century Gothic"/>
          <w:b/>
          <w:i/>
        </w:rPr>
      </w:pPr>
      <w:r w:rsidRPr="00E47451">
        <w:rPr>
          <w:rFonts w:ascii="Century Gothic" w:hAnsi="Century Gothic"/>
          <w:b/>
          <w:i/>
        </w:rPr>
        <w:t xml:space="preserve">  **The following example would be handwritten or typed on ONE sheet of paper, and then attached to the front of the book bin. </w:t>
      </w:r>
    </w:p>
    <w:p w14:paraId="7976E467" w14:textId="7567BF39" w:rsidR="00937E87" w:rsidRDefault="00C23505" w:rsidP="00937E87">
      <w:pPr>
        <w:rPr>
          <w:rFonts w:ascii="Century Gothic" w:hAnsi="Century Gothic"/>
        </w:rPr>
      </w:pPr>
      <w:r w:rsidRPr="00C23505">
        <w:rPr>
          <w:rFonts w:ascii="Century Gothic" w:hAnsi="Century Gothic"/>
        </w:rPr>
        <w:t xml:space="preserve"> </w:t>
      </w:r>
    </w:p>
    <w:p w14:paraId="32905FE2" w14:textId="281FE8AB" w:rsidR="00495794" w:rsidRDefault="006C155F" w:rsidP="00937E8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77D0" wp14:editId="73FDB442">
                <wp:simplePos x="0" y="0"/>
                <wp:positionH relativeFrom="column">
                  <wp:posOffset>457200</wp:posOffset>
                </wp:positionH>
                <wp:positionV relativeFrom="paragraph">
                  <wp:posOffset>-6985</wp:posOffset>
                </wp:positionV>
                <wp:extent cx="5486400" cy="3698875"/>
                <wp:effectExtent l="25400" t="25400" r="254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98875"/>
                        </a:xfrm>
                        <a:prstGeom prst="rect">
                          <a:avLst/>
                        </a:prstGeom>
                        <a:ln w="38100" cmpd="sng"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C41F" w14:textId="086CB7AF" w:rsidR="00390102" w:rsidRPr="00390102" w:rsidRDefault="00390102" w:rsidP="00390102">
                            <w:pPr>
                              <w:jc w:val="center"/>
                              <w:rPr>
                                <w:rFonts w:ascii="(true love)" w:hAnsi="(true love)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390102">
                              <w:rPr>
                                <w:rFonts w:ascii="(true love)" w:hAnsi="(true love)"/>
                                <w:b/>
                                <w:sz w:val="60"/>
                                <w:szCs w:val="60"/>
                                <w:u w:val="single"/>
                              </w:rPr>
                              <w:t>Realistic Fiction</w:t>
                            </w:r>
                          </w:p>
                          <w:p w14:paraId="601E6099" w14:textId="02B57581" w:rsidR="00390102" w:rsidRDefault="00390102" w:rsidP="00390102">
                            <w:pPr>
                              <w:jc w:val="center"/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 xml:space="preserve">This genre is about realistic people and themes. </w:t>
                            </w:r>
                            <w:r w:rsidR="00884AC5"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>The</w:t>
                            </w:r>
                            <w:r w:rsidR="007A65F1"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 xml:space="preserve"> authors of this genre create </w:t>
                            </w:r>
                            <w:r w:rsidR="00884AC5"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 xml:space="preserve">characters and themes </w:t>
                            </w:r>
                            <w:r w:rsidR="002035E7"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>that</w:t>
                            </w:r>
                            <w:r w:rsidR="00884AC5"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 xml:space="preserve"> readers find engaging but relatable. For instance, some themes could be about friendship, love, and family. </w:t>
                            </w:r>
                          </w:p>
                          <w:p w14:paraId="577D93F1" w14:textId="77777777" w:rsidR="00884AC5" w:rsidRDefault="00884AC5" w:rsidP="00390102">
                            <w:pPr>
                              <w:jc w:val="center"/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</w:pPr>
                          </w:p>
                          <w:p w14:paraId="7314934A" w14:textId="77777777" w:rsidR="00DE6B95" w:rsidRDefault="00884AC5" w:rsidP="00390102">
                            <w:pPr>
                              <w:jc w:val="center"/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6"/>
                                <w:szCs w:val="26"/>
                              </w:rPr>
                              <w:t xml:space="preserve">Some examples novels in this genre include: </w:t>
                            </w:r>
                          </w:p>
                          <w:p w14:paraId="56198FC3" w14:textId="77777777" w:rsidR="00DE6B95" w:rsidRPr="00DE6B95" w:rsidRDefault="00DE6B95" w:rsidP="0039010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E6B95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Stargirl</w:t>
                            </w:r>
                            <w:proofErr w:type="spellEnd"/>
                          </w:p>
                          <w:p w14:paraId="0487704D" w14:textId="77777777" w:rsidR="00DE6B95" w:rsidRPr="00DE6B95" w:rsidRDefault="00DE6B95" w:rsidP="0039010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DE6B95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 Holes</w:t>
                            </w:r>
                          </w:p>
                          <w:p w14:paraId="585DC994" w14:textId="2A110D1A" w:rsidR="00884AC5" w:rsidRDefault="00DE6B95" w:rsidP="0039010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DE6B95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 Walk Two Moons</w:t>
                            </w:r>
                          </w:p>
                          <w:p w14:paraId="738D4E86" w14:textId="77777777" w:rsidR="00C23505" w:rsidRPr="00DE6B95" w:rsidRDefault="00C23505" w:rsidP="0039010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.5pt;width:6in;height:2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" fillcolor="white [3201]" strokecolor="black [3200]" strokeweight="3pt">
                <v:stroke dashstyle="3 1"/>
                <v:textbox>
                  <w:txbxContent>
                    <w:p w14:paraId="367AC41F" w14:textId="086CB7AF" w:rsidR="00390102" w:rsidRPr="00390102" w:rsidRDefault="00390102" w:rsidP="00390102">
                      <w:pPr>
                        <w:jc w:val="center"/>
                        <w:rPr>
                          <w:rFonts w:ascii="(true love)" w:hAnsi="(true love)"/>
                          <w:b/>
                          <w:sz w:val="60"/>
                          <w:szCs w:val="60"/>
                          <w:u w:val="single"/>
                        </w:rPr>
                      </w:pPr>
                      <w:r w:rsidRPr="00390102">
                        <w:rPr>
                          <w:rFonts w:ascii="(true love)" w:hAnsi="(true love)"/>
                          <w:b/>
                          <w:sz w:val="60"/>
                          <w:szCs w:val="60"/>
                          <w:u w:val="single"/>
                        </w:rPr>
                        <w:t>Realistic Fiction</w:t>
                      </w:r>
                    </w:p>
                    <w:p w14:paraId="601E6099" w14:textId="02B57581" w:rsidR="00390102" w:rsidRDefault="00390102" w:rsidP="00390102">
                      <w:pPr>
                        <w:jc w:val="center"/>
                        <w:rPr>
                          <w:rFonts w:ascii="Apple Casual" w:hAnsi="Apple Casual"/>
                          <w:sz w:val="26"/>
                          <w:szCs w:val="26"/>
                        </w:rPr>
                      </w:pPr>
                      <w:r>
                        <w:rPr>
                          <w:rFonts w:ascii="Apple Casual" w:hAnsi="Apple Casual"/>
                          <w:sz w:val="26"/>
                          <w:szCs w:val="26"/>
                        </w:rPr>
                        <w:t xml:space="preserve">This genre is about realistic people and themes. </w:t>
                      </w:r>
                      <w:r w:rsidR="00884AC5">
                        <w:rPr>
                          <w:rFonts w:ascii="Apple Casual" w:hAnsi="Apple Casual"/>
                          <w:sz w:val="26"/>
                          <w:szCs w:val="26"/>
                        </w:rPr>
                        <w:t>The</w:t>
                      </w:r>
                      <w:r w:rsidR="007A65F1">
                        <w:rPr>
                          <w:rFonts w:ascii="Apple Casual" w:hAnsi="Apple Casual"/>
                          <w:sz w:val="26"/>
                          <w:szCs w:val="26"/>
                        </w:rPr>
                        <w:t xml:space="preserve"> authors of this genre create </w:t>
                      </w:r>
                      <w:r w:rsidR="00884AC5">
                        <w:rPr>
                          <w:rFonts w:ascii="Apple Casual" w:hAnsi="Apple Casual"/>
                          <w:sz w:val="26"/>
                          <w:szCs w:val="26"/>
                        </w:rPr>
                        <w:t xml:space="preserve">characters and themes </w:t>
                      </w:r>
                      <w:r w:rsidR="002035E7">
                        <w:rPr>
                          <w:rFonts w:ascii="Apple Casual" w:hAnsi="Apple Casual"/>
                          <w:sz w:val="26"/>
                          <w:szCs w:val="26"/>
                        </w:rPr>
                        <w:t>that</w:t>
                      </w:r>
                      <w:r w:rsidR="00884AC5">
                        <w:rPr>
                          <w:rFonts w:ascii="Apple Casual" w:hAnsi="Apple Casual"/>
                          <w:sz w:val="26"/>
                          <w:szCs w:val="26"/>
                        </w:rPr>
                        <w:t xml:space="preserve"> readers find engaging but relatable. For instance, some themes could be about friendship, love, and family. </w:t>
                      </w:r>
                    </w:p>
                    <w:p w14:paraId="577D93F1" w14:textId="77777777" w:rsidR="00884AC5" w:rsidRDefault="00884AC5" w:rsidP="00390102">
                      <w:pPr>
                        <w:jc w:val="center"/>
                        <w:rPr>
                          <w:rFonts w:ascii="Apple Casual" w:hAnsi="Apple Casual"/>
                          <w:sz w:val="26"/>
                          <w:szCs w:val="26"/>
                        </w:rPr>
                      </w:pPr>
                    </w:p>
                    <w:p w14:paraId="7314934A" w14:textId="77777777" w:rsidR="00DE6B95" w:rsidRDefault="00884AC5" w:rsidP="00390102">
                      <w:pPr>
                        <w:jc w:val="center"/>
                        <w:rPr>
                          <w:rFonts w:ascii="Apple Casual" w:hAnsi="Apple Casual"/>
                          <w:sz w:val="26"/>
                          <w:szCs w:val="26"/>
                        </w:rPr>
                      </w:pPr>
                      <w:r>
                        <w:rPr>
                          <w:rFonts w:ascii="Apple Casual" w:hAnsi="Apple Casual"/>
                          <w:sz w:val="26"/>
                          <w:szCs w:val="26"/>
                        </w:rPr>
                        <w:t xml:space="preserve">Some examples novels in this genre include: </w:t>
                      </w:r>
                    </w:p>
                    <w:p w14:paraId="56198FC3" w14:textId="77777777" w:rsidR="00DE6B95" w:rsidRPr="00DE6B95" w:rsidRDefault="00DE6B95" w:rsidP="00390102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DE6B95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Stargirl</w:t>
                      </w:r>
                      <w:proofErr w:type="spellEnd"/>
                    </w:p>
                    <w:p w14:paraId="0487704D" w14:textId="77777777" w:rsidR="00DE6B95" w:rsidRPr="00DE6B95" w:rsidRDefault="00DE6B95" w:rsidP="00390102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 w:rsidRPr="00DE6B95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 Holes</w:t>
                      </w:r>
                    </w:p>
                    <w:p w14:paraId="585DC994" w14:textId="2A110D1A" w:rsidR="00884AC5" w:rsidRDefault="00DE6B95" w:rsidP="00390102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 w:rsidRPr="00DE6B95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 Walk Two Moons</w:t>
                      </w:r>
                    </w:p>
                    <w:p w14:paraId="738D4E86" w14:textId="77777777" w:rsidR="00C23505" w:rsidRPr="00DE6B95" w:rsidRDefault="00C23505" w:rsidP="00390102">
                      <w:pPr>
                        <w:jc w:val="center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B1DDE" w14:textId="77777777" w:rsidR="00495794" w:rsidRDefault="00495794" w:rsidP="00937E87">
      <w:pPr>
        <w:rPr>
          <w:rFonts w:ascii="Century Gothic" w:hAnsi="Century Gothic"/>
        </w:rPr>
      </w:pPr>
    </w:p>
    <w:p w14:paraId="1075B367" w14:textId="77777777" w:rsidR="00495794" w:rsidRDefault="00495794" w:rsidP="00937E87">
      <w:pPr>
        <w:rPr>
          <w:rFonts w:ascii="Century Gothic" w:hAnsi="Century Gothic"/>
        </w:rPr>
      </w:pPr>
    </w:p>
    <w:p w14:paraId="0E704386" w14:textId="77777777" w:rsidR="00495794" w:rsidRDefault="00495794" w:rsidP="00937E87">
      <w:pPr>
        <w:rPr>
          <w:rFonts w:ascii="Century Gothic" w:hAnsi="Century Gothic"/>
        </w:rPr>
      </w:pPr>
    </w:p>
    <w:p w14:paraId="03DB1BA3" w14:textId="77777777" w:rsidR="00495794" w:rsidRDefault="00495794" w:rsidP="00937E87">
      <w:pPr>
        <w:rPr>
          <w:rFonts w:ascii="Century Gothic" w:hAnsi="Century Gothic"/>
        </w:rPr>
      </w:pPr>
    </w:p>
    <w:p w14:paraId="07BFF949" w14:textId="77777777" w:rsidR="00495794" w:rsidRDefault="00495794" w:rsidP="00937E87">
      <w:pPr>
        <w:rPr>
          <w:rFonts w:ascii="Century Gothic" w:hAnsi="Century Gothic"/>
        </w:rPr>
      </w:pPr>
    </w:p>
    <w:p w14:paraId="6ACB1A6B" w14:textId="77777777" w:rsidR="00495794" w:rsidRDefault="00495794" w:rsidP="00937E87">
      <w:pPr>
        <w:rPr>
          <w:rFonts w:ascii="Century Gothic" w:hAnsi="Century Gothic"/>
        </w:rPr>
      </w:pPr>
    </w:p>
    <w:p w14:paraId="0CC15DDB" w14:textId="77777777" w:rsidR="00495794" w:rsidRDefault="00495794" w:rsidP="00937E87">
      <w:pPr>
        <w:rPr>
          <w:rFonts w:ascii="Century Gothic" w:hAnsi="Century Gothic"/>
        </w:rPr>
      </w:pPr>
    </w:p>
    <w:p w14:paraId="713A4C15" w14:textId="77777777" w:rsidR="00495794" w:rsidRDefault="00495794" w:rsidP="00937E87">
      <w:pPr>
        <w:rPr>
          <w:rFonts w:ascii="Century Gothic" w:hAnsi="Century Gothic"/>
        </w:rPr>
      </w:pPr>
    </w:p>
    <w:p w14:paraId="6485C44D" w14:textId="77777777" w:rsidR="00495794" w:rsidRDefault="00495794" w:rsidP="00937E87">
      <w:pPr>
        <w:rPr>
          <w:rFonts w:ascii="Century Gothic" w:hAnsi="Century Gothic"/>
        </w:rPr>
      </w:pPr>
    </w:p>
    <w:p w14:paraId="7AC8B5C8" w14:textId="77777777" w:rsidR="00495794" w:rsidRDefault="00495794" w:rsidP="00937E87">
      <w:pPr>
        <w:rPr>
          <w:rFonts w:ascii="Century Gothic" w:hAnsi="Century Gothic"/>
        </w:rPr>
      </w:pPr>
    </w:p>
    <w:p w14:paraId="00F2A482" w14:textId="745E4760" w:rsidR="00495794" w:rsidRDefault="006C155F" w:rsidP="00937E8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5B488C1D" wp14:editId="46050F7B">
            <wp:simplePos x="0" y="0"/>
            <wp:positionH relativeFrom="column">
              <wp:posOffset>2286000</wp:posOffset>
            </wp:positionH>
            <wp:positionV relativeFrom="paragraph">
              <wp:posOffset>-5080</wp:posOffset>
            </wp:positionV>
            <wp:extent cx="2057400" cy="14128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DC399" w14:textId="77777777" w:rsidR="00495794" w:rsidRDefault="00495794" w:rsidP="00937E87">
      <w:pPr>
        <w:rPr>
          <w:rFonts w:ascii="Century Gothic" w:hAnsi="Century Gothic"/>
        </w:rPr>
      </w:pPr>
    </w:p>
    <w:p w14:paraId="7A65C382" w14:textId="77777777" w:rsidR="00495794" w:rsidRDefault="00495794" w:rsidP="00937E87">
      <w:pPr>
        <w:rPr>
          <w:rFonts w:ascii="Century Gothic" w:hAnsi="Century Gothic"/>
        </w:rPr>
      </w:pPr>
    </w:p>
    <w:p w14:paraId="2D0A526E" w14:textId="77777777" w:rsidR="00495794" w:rsidRDefault="00495794" w:rsidP="00937E87">
      <w:pPr>
        <w:rPr>
          <w:rFonts w:ascii="Century Gothic" w:hAnsi="Century Gothic"/>
        </w:rPr>
      </w:pPr>
    </w:p>
    <w:p w14:paraId="000917B6" w14:textId="77777777" w:rsidR="00495794" w:rsidRDefault="00495794" w:rsidP="00937E87">
      <w:pPr>
        <w:rPr>
          <w:rFonts w:ascii="Century Gothic" w:hAnsi="Century Gothic"/>
        </w:rPr>
      </w:pPr>
    </w:p>
    <w:p w14:paraId="77DF5B1C" w14:textId="77777777" w:rsidR="00495794" w:rsidRDefault="00495794" w:rsidP="00937E87">
      <w:pPr>
        <w:rPr>
          <w:rFonts w:ascii="Century Gothic" w:hAnsi="Century Gothic"/>
        </w:rPr>
      </w:pPr>
    </w:p>
    <w:p w14:paraId="4EB731A4" w14:textId="77777777" w:rsidR="00495794" w:rsidRDefault="00495794" w:rsidP="00937E87">
      <w:pPr>
        <w:rPr>
          <w:rFonts w:ascii="Century Gothic" w:hAnsi="Century Gothic"/>
        </w:rPr>
      </w:pPr>
    </w:p>
    <w:p w14:paraId="01CA9E11" w14:textId="77777777" w:rsidR="00495794" w:rsidRDefault="00495794" w:rsidP="00937E87">
      <w:pPr>
        <w:rPr>
          <w:rFonts w:ascii="Century Gothic" w:hAnsi="Century Gothic"/>
        </w:rPr>
      </w:pPr>
    </w:p>
    <w:p w14:paraId="551EACD8" w14:textId="77777777" w:rsidR="00495794" w:rsidRDefault="00495794" w:rsidP="00937E87">
      <w:pPr>
        <w:rPr>
          <w:rFonts w:ascii="Century Gothic" w:hAnsi="Century Gothic"/>
        </w:rPr>
      </w:pPr>
    </w:p>
    <w:p w14:paraId="14D9BCEE" w14:textId="77777777" w:rsidR="00495794" w:rsidRDefault="00495794" w:rsidP="00937E87">
      <w:pPr>
        <w:rPr>
          <w:rFonts w:ascii="Century Gothic" w:hAnsi="Century Gothic"/>
        </w:rPr>
      </w:pPr>
    </w:p>
    <w:p w14:paraId="0DE67BA1" w14:textId="46858738" w:rsidR="00495794" w:rsidRDefault="00495794" w:rsidP="00495794">
      <w:pPr>
        <w:rPr>
          <w:rFonts w:ascii="Century Gothic" w:hAnsi="Century Gothic"/>
        </w:rPr>
      </w:pPr>
      <w:r>
        <w:rPr>
          <w:rFonts w:ascii="Apple Casual" w:hAnsi="Apple Casual"/>
          <w:b/>
          <w:sz w:val="32"/>
          <w:szCs w:val="32"/>
          <w:u w:val="single"/>
        </w:rPr>
        <w:t>Steps</w:t>
      </w:r>
      <w:r>
        <w:rPr>
          <w:rFonts w:ascii="Century Gothic" w:hAnsi="Century Gothic"/>
        </w:rPr>
        <w:t>:  (1) List genres</w:t>
      </w:r>
      <w:r w:rsidR="00337E51">
        <w:rPr>
          <w:rFonts w:ascii="Century Gothic" w:hAnsi="Century Gothic"/>
        </w:rPr>
        <w:t>/topics/series</w:t>
      </w:r>
      <w:bookmarkStart w:id="0" w:name="_GoBack"/>
      <w:bookmarkEnd w:id="0"/>
      <w:r>
        <w:rPr>
          <w:rFonts w:ascii="Century Gothic" w:hAnsi="Century Gothic"/>
        </w:rPr>
        <w:t xml:space="preserve"> in literature as a whole class</w:t>
      </w:r>
    </w:p>
    <w:p w14:paraId="22FD69E3" w14:textId="48E2D162" w:rsidR="00495794" w:rsidRDefault="00495794" w:rsidP="0049579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(2) Get into groups</w:t>
      </w:r>
    </w:p>
    <w:p w14:paraId="408768E1" w14:textId="4CDFF3C5" w:rsidR="00495794" w:rsidRDefault="00495794" w:rsidP="0049579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(3) Select genres</w:t>
      </w:r>
      <w:r w:rsidR="00E307EA">
        <w:rPr>
          <w:rFonts w:ascii="Century Gothic" w:hAnsi="Century Gothic"/>
        </w:rPr>
        <w:t>/topics/series</w:t>
      </w:r>
      <w:r>
        <w:rPr>
          <w:rFonts w:ascii="Century Gothic" w:hAnsi="Century Gothic"/>
        </w:rPr>
        <w:t xml:space="preserve"> to work on</w:t>
      </w:r>
    </w:p>
    <w:p w14:paraId="32048098" w14:textId="215F6621" w:rsidR="00495794" w:rsidRDefault="00495794" w:rsidP="0049579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(4) </w:t>
      </w:r>
      <w:r w:rsidRPr="006A1A08">
        <w:rPr>
          <w:rFonts w:ascii="Century Gothic" w:hAnsi="Century Gothic"/>
          <w:b/>
          <w:u w:val="single"/>
        </w:rPr>
        <w:t>DRAFT</w:t>
      </w:r>
      <w:r>
        <w:rPr>
          <w:rFonts w:ascii="Century Gothic" w:hAnsi="Century Gothic"/>
        </w:rPr>
        <w:t xml:space="preserve"> the example above</w:t>
      </w:r>
    </w:p>
    <w:p w14:paraId="0031B481" w14:textId="12652CD9" w:rsidR="00495794" w:rsidRDefault="00495794" w:rsidP="00937E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(5) Start organizing books into bins and create final bin cover</w:t>
      </w:r>
    </w:p>
    <w:p w14:paraId="7BF09F5A" w14:textId="54646645" w:rsidR="001278D3" w:rsidRPr="00937E87" w:rsidRDefault="000B59D2" w:rsidP="000B59D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1278D3">
        <w:rPr>
          <w:rFonts w:ascii="Century Gothic" w:hAnsi="Century Gothic"/>
        </w:rPr>
        <w:t xml:space="preserve">(6) Place post-it notes into inside cover of </w:t>
      </w:r>
      <w:r w:rsidR="00AF2103">
        <w:rPr>
          <w:rFonts w:ascii="Century Gothic" w:hAnsi="Century Gothic"/>
        </w:rPr>
        <w:t xml:space="preserve">the novel with the title of the </w:t>
      </w:r>
      <w:r>
        <w:rPr>
          <w:rFonts w:ascii="Century Gothic" w:hAnsi="Century Gothic"/>
        </w:rPr>
        <w:t xml:space="preserve">       genre</w:t>
      </w:r>
      <w:r w:rsidR="00AF2103">
        <w:rPr>
          <w:rFonts w:ascii="Century Gothic" w:hAnsi="Century Gothic"/>
        </w:rPr>
        <w:t>/topics/series</w:t>
      </w:r>
    </w:p>
    <w:sectPr w:rsidR="001278D3" w:rsidRPr="00937E87" w:rsidSect="00937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90"/>
    <w:rsid w:val="000B59D2"/>
    <w:rsid w:val="000C52B2"/>
    <w:rsid w:val="001278D3"/>
    <w:rsid w:val="002035E7"/>
    <w:rsid w:val="00234FE9"/>
    <w:rsid w:val="00337E51"/>
    <w:rsid w:val="00390102"/>
    <w:rsid w:val="003F2EE6"/>
    <w:rsid w:val="00485BF6"/>
    <w:rsid w:val="00495794"/>
    <w:rsid w:val="005E1B5C"/>
    <w:rsid w:val="006A1A08"/>
    <w:rsid w:val="006C155F"/>
    <w:rsid w:val="007A65F1"/>
    <w:rsid w:val="00832A43"/>
    <w:rsid w:val="00872E90"/>
    <w:rsid w:val="00884AC5"/>
    <w:rsid w:val="0089105C"/>
    <w:rsid w:val="00937E87"/>
    <w:rsid w:val="00955CFE"/>
    <w:rsid w:val="00A30FB6"/>
    <w:rsid w:val="00AF2103"/>
    <w:rsid w:val="00C23505"/>
    <w:rsid w:val="00C60740"/>
    <w:rsid w:val="00CE50C0"/>
    <w:rsid w:val="00DE6010"/>
    <w:rsid w:val="00DE6B95"/>
    <w:rsid w:val="00E307EA"/>
    <w:rsid w:val="00E47451"/>
    <w:rsid w:val="00ED6332"/>
    <w:rsid w:val="00FC335E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8E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34</cp:revision>
  <dcterms:created xsi:type="dcterms:W3CDTF">2014-12-02T15:30:00Z</dcterms:created>
  <dcterms:modified xsi:type="dcterms:W3CDTF">2014-12-05T15:09:00Z</dcterms:modified>
</cp:coreProperties>
</file>